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41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1"/>
        <w:gridCol w:w="12690"/>
      </w:tblGrid>
      <w:tr w:rsidR="008A59BF" w:rsidTr="000D662F">
        <w:trPr>
          <w:trHeight w:val="440"/>
        </w:trPr>
        <w:tc>
          <w:tcPr>
            <w:tcW w:w="14941" w:type="dxa"/>
            <w:gridSpan w:val="2"/>
            <w:shd w:val="clear" w:color="auto" w:fill="FFD966" w:themeFill="accent4" w:themeFillTint="99"/>
          </w:tcPr>
          <w:p w:rsidR="008A59BF" w:rsidRPr="000D662F" w:rsidRDefault="005E1AA3" w:rsidP="00F963E1">
            <w:pPr>
              <w:spacing w:before="2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Development</w:t>
            </w:r>
            <w:r w:rsidR="005001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35148" w:rsidRPr="000D662F">
              <w:rPr>
                <w:rFonts w:ascii="Arial" w:hAnsi="Arial" w:cs="Arial"/>
                <w:b/>
                <w:sz w:val="24"/>
                <w:szCs w:val="24"/>
              </w:rPr>
              <w:t>Monthly</w:t>
            </w:r>
            <w:r w:rsidR="00F963E1">
              <w:rPr>
                <w:rFonts w:ascii="Arial" w:hAnsi="Arial" w:cs="Arial"/>
                <w:b/>
                <w:sz w:val="24"/>
                <w:szCs w:val="24"/>
              </w:rPr>
              <w:t xml:space="preserve"> Board</w:t>
            </w:r>
            <w:r w:rsidR="00635148" w:rsidRPr="000D662F">
              <w:rPr>
                <w:rFonts w:ascii="Arial" w:hAnsi="Arial" w:cs="Arial"/>
                <w:b/>
                <w:sz w:val="24"/>
                <w:szCs w:val="24"/>
              </w:rPr>
              <w:t xml:space="preserve"> Report</w:t>
            </w:r>
          </w:p>
        </w:tc>
      </w:tr>
      <w:tr w:rsidR="00635148" w:rsidTr="000D662F">
        <w:trPr>
          <w:trHeight w:val="344"/>
        </w:trPr>
        <w:tc>
          <w:tcPr>
            <w:tcW w:w="14941" w:type="dxa"/>
            <w:gridSpan w:val="2"/>
            <w:shd w:val="clear" w:color="auto" w:fill="FFF2CC" w:themeFill="accent4" w:themeFillTint="33"/>
          </w:tcPr>
          <w:p w:rsidR="00635148" w:rsidRDefault="000B0D6D" w:rsidP="005E1AA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50018E">
              <w:rPr>
                <w:rFonts w:ascii="Arial" w:hAnsi="Arial" w:cs="Arial"/>
                <w:b/>
                <w:sz w:val="24"/>
                <w:szCs w:val="24"/>
              </w:rPr>
              <w:t>Month</w:t>
            </w:r>
            <w:r w:rsidR="005E1AA3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393126">
              <w:rPr>
                <w:rFonts w:ascii="Arial" w:hAnsi="Arial" w:cs="Arial"/>
                <w:b/>
                <w:sz w:val="24"/>
                <w:szCs w:val="24"/>
              </w:rPr>
              <w:t>December</w:t>
            </w:r>
            <w:r w:rsidR="0050018E" w:rsidRPr="006B43E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85A41" w:rsidRPr="006B43E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85A41">
              <w:rPr>
                <w:rFonts w:ascii="Arial" w:hAnsi="Arial" w:cs="Arial"/>
                <w:b/>
                <w:sz w:val="24"/>
                <w:szCs w:val="24"/>
              </w:rPr>
              <w:t xml:space="preserve">                 Submitted by:  J</w:t>
            </w:r>
            <w:r w:rsidR="001001F5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85A41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1001F5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85A41">
              <w:rPr>
                <w:rFonts w:ascii="Arial" w:hAnsi="Arial" w:cs="Arial"/>
                <w:b/>
                <w:sz w:val="24"/>
                <w:szCs w:val="24"/>
              </w:rPr>
              <w:t xml:space="preserve"> Osterg</w:t>
            </w:r>
            <w:r w:rsidR="006D2680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685A41">
              <w:rPr>
                <w:rFonts w:ascii="Arial" w:hAnsi="Arial" w:cs="Arial"/>
                <w:b/>
                <w:sz w:val="24"/>
                <w:szCs w:val="24"/>
              </w:rPr>
              <w:t>ard</w:t>
            </w:r>
          </w:p>
          <w:p w:rsidR="005E1AA3" w:rsidRPr="00F963E1" w:rsidRDefault="005E1AA3" w:rsidP="005E1AA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5148" w:rsidTr="00784CF0">
        <w:trPr>
          <w:trHeight w:val="1002"/>
        </w:trPr>
        <w:tc>
          <w:tcPr>
            <w:tcW w:w="2251" w:type="dxa"/>
            <w:shd w:val="clear" w:color="auto" w:fill="FFE599" w:themeFill="accent4" w:themeFillTint="66"/>
          </w:tcPr>
          <w:p w:rsidR="00D96F6B" w:rsidRPr="000B0D6D" w:rsidRDefault="00847C67" w:rsidP="00784CF0">
            <w:pPr>
              <w:spacing w:before="240" w:line="240" w:lineRule="auto"/>
              <w:ind w:left="-10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635148" w:rsidRPr="000D662F">
              <w:rPr>
                <w:rFonts w:ascii="Arial" w:hAnsi="Arial" w:cs="Arial"/>
                <w:b/>
              </w:rPr>
              <w:t>vent</w:t>
            </w:r>
            <w:r w:rsidR="00DE7F9A" w:rsidRPr="000D662F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&amp;</w:t>
            </w:r>
            <w:r>
              <w:rPr>
                <w:rFonts w:ascii="Arial" w:hAnsi="Arial" w:cs="Arial"/>
                <w:b/>
              </w:rPr>
              <w:br/>
            </w:r>
            <w:r w:rsidR="00784CF0">
              <w:rPr>
                <w:rFonts w:ascii="Arial" w:hAnsi="Arial" w:cs="Arial"/>
                <w:b/>
              </w:rPr>
              <w:t>Engagement</w:t>
            </w:r>
          </w:p>
        </w:tc>
        <w:tc>
          <w:tcPr>
            <w:tcW w:w="12690" w:type="dxa"/>
          </w:tcPr>
          <w:p w:rsidR="001D132C" w:rsidRPr="000D662F" w:rsidRDefault="00A56EEF" w:rsidP="00393126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Planning for Dolly</w:t>
            </w:r>
            <w:r w:rsidR="00FB09B4">
              <w:rPr>
                <w:rFonts w:ascii="Arial" w:hAnsi="Arial" w:cs="Arial"/>
                <w:sz w:val="20"/>
                <w:szCs w:val="20"/>
              </w:rPr>
              <w:t xml:space="preserve"> Parton’s Imagination Library Fundraiser continued and a meeting on 1</w:t>
            </w:r>
            <w:r w:rsidR="00393126">
              <w:rPr>
                <w:rFonts w:ascii="Arial" w:hAnsi="Arial" w:cs="Arial"/>
                <w:sz w:val="20"/>
                <w:szCs w:val="20"/>
              </w:rPr>
              <w:t>2</w:t>
            </w:r>
            <w:r w:rsidR="00FB09B4">
              <w:rPr>
                <w:rFonts w:ascii="Arial" w:hAnsi="Arial" w:cs="Arial"/>
                <w:sz w:val="20"/>
                <w:szCs w:val="20"/>
              </w:rPr>
              <w:t>/</w:t>
            </w:r>
            <w:r w:rsidR="00393126">
              <w:rPr>
                <w:rFonts w:ascii="Arial" w:hAnsi="Arial" w:cs="Arial"/>
                <w:sz w:val="20"/>
                <w:szCs w:val="20"/>
              </w:rPr>
              <w:t>17</w:t>
            </w:r>
            <w:r w:rsidR="00FB09B4">
              <w:rPr>
                <w:rFonts w:ascii="Arial" w:hAnsi="Arial" w:cs="Arial"/>
                <w:sz w:val="20"/>
                <w:szCs w:val="20"/>
              </w:rPr>
              <w:t xml:space="preserve"> was held by the committee to plan the event.  Sponsorship appeals </w:t>
            </w:r>
            <w:r w:rsidR="00393126">
              <w:rPr>
                <w:rFonts w:ascii="Arial" w:hAnsi="Arial" w:cs="Arial"/>
                <w:sz w:val="20"/>
                <w:szCs w:val="20"/>
              </w:rPr>
              <w:t xml:space="preserve">went </w:t>
            </w:r>
            <w:r w:rsidR="00FB09B4">
              <w:rPr>
                <w:rFonts w:ascii="Arial" w:hAnsi="Arial" w:cs="Arial"/>
                <w:sz w:val="20"/>
                <w:szCs w:val="20"/>
              </w:rPr>
              <w:t>out</w:t>
            </w:r>
            <w:r w:rsidR="001D132C">
              <w:rPr>
                <w:rFonts w:ascii="Arial" w:hAnsi="Arial" w:cs="Arial"/>
                <w:sz w:val="20"/>
                <w:szCs w:val="20"/>
              </w:rPr>
              <w:t xml:space="preserve"> as well as ticket</w:t>
            </w:r>
            <w:r w:rsidR="00393126">
              <w:rPr>
                <w:rFonts w:ascii="Arial" w:hAnsi="Arial" w:cs="Arial"/>
                <w:sz w:val="20"/>
                <w:szCs w:val="20"/>
              </w:rPr>
              <w:t xml:space="preserve"> sales have started.  Personal network promotion is the next step for ticket sales.</w:t>
            </w:r>
          </w:p>
        </w:tc>
      </w:tr>
      <w:tr w:rsidR="00635148" w:rsidTr="000D662F">
        <w:trPr>
          <w:trHeight w:val="1394"/>
        </w:trPr>
        <w:tc>
          <w:tcPr>
            <w:tcW w:w="2251" w:type="dxa"/>
            <w:shd w:val="clear" w:color="auto" w:fill="FFE599" w:themeFill="accent4" w:themeFillTint="66"/>
          </w:tcPr>
          <w:p w:rsidR="00635148" w:rsidRPr="00696B36" w:rsidRDefault="0050018E" w:rsidP="00696B36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Programming</w:t>
            </w:r>
          </w:p>
        </w:tc>
        <w:tc>
          <w:tcPr>
            <w:tcW w:w="12690" w:type="dxa"/>
          </w:tcPr>
          <w:p w:rsidR="00393126" w:rsidRDefault="00393126" w:rsidP="00F3646C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Holiday Assistance Numbers: </w:t>
            </w:r>
          </w:p>
          <w:p w:rsidR="00393126" w:rsidRDefault="00393126" w:rsidP="00F3646C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 children</w:t>
            </w:r>
          </w:p>
          <w:p w:rsidR="001D132C" w:rsidRDefault="001D132C" w:rsidP="00F3646C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 Families</w:t>
            </w:r>
          </w:p>
          <w:p w:rsidR="001D132C" w:rsidRDefault="00393126" w:rsidP="00F3646C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 Sponsors</w:t>
            </w:r>
          </w:p>
          <w:p w:rsidR="00847C67" w:rsidRDefault="00847C67" w:rsidP="00F3646C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 Waitlisted children also were given $100 gift cards to stores at the Fox Valley Mall from a generous donation from Centennial Rec, the parent company.  Remaining gifts from toy drives were also available to those families to choose 3 toys per child.</w:t>
            </w:r>
          </w:p>
          <w:p w:rsidR="00CA42C9" w:rsidRDefault="00CA42C9" w:rsidP="00F3646C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393126" w:rsidRDefault="00393126" w:rsidP="00F3646C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Distribution took place on Saturday, December 14</w:t>
            </w:r>
            <w:r w:rsidRPr="00393126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from 9 am to 2 pm with volunteer help from community members and City of Aurora employees, including Mayor Irvin of Aurora.</w:t>
            </w:r>
          </w:p>
          <w:p w:rsidR="00CA42C9" w:rsidRDefault="00CA42C9" w:rsidP="00F3646C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A43F35" w:rsidRDefault="00847C67" w:rsidP="00F3646C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Monetary donations from the Fox Valley Trades specifically allocated to Holiday Assistance totaled $3,000.</w:t>
            </w:r>
          </w:p>
          <w:p w:rsidR="00CA42C9" w:rsidRDefault="00CA42C9" w:rsidP="00F3646C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847C67" w:rsidRDefault="00847C67" w:rsidP="00F3646C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 November to December, $1,100 was donated via checks and our online portal with allocations to Holiday Assistance.</w:t>
            </w:r>
          </w:p>
          <w:p w:rsidR="00393126" w:rsidRPr="000D662F" w:rsidRDefault="00393126" w:rsidP="00F3646C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148" w:rsidTr="000D662F">
        <w:trPr>
          <w:trHeight w:val="629"/>
        </w:trPr>
        <w:tc>
          <w:tcPr>
            <w:tcW w:w="2251" w:type="dxa"/>
            <w:shd w:val="clear" w:color="auto" w:fill="FFE599" w:themeFill="accent4" w:themeFillTint="66"/>
          </w:tcPr>
          <w:p w:rsidR="00DE7F9A" w:rsidRPr="000D662F" w:rsidRDefault="00DE4A4E" w:rsidP="00DE4A4E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Interns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  <w:t>Operations</w:t>
            </w:r>
          </w:p>
          <w:p w:rsidR="00635148" w:rsidRPr="000D662F" w:rsidRDefault="00635148" w:rsidP="00DE4A4E">
            <w:pPr>
              <w:spacing w:before="240" w:line="240" w:lineRule="auto"/>
              <w:ind w:left="-102" w:firstLine="90"/>
              <w:jc w:val="center"/>
              <w:rPr>
                <w:rFonts w:ascii="Arial" w:hAnsi="Arial" w:cs="Arial"/>
              </w:rPr>
            </w:pPr>
          </w:p>
        </w:tc>
        <w:tc>
          <w:tcPr>
            <w:tcW w:w="12690" w:type="dxa"/>
            <w:shd w:val="clear" w:color="auto" w:fill="auto"/>
          </w:tcPr>
          <w:p w:rsidR="00696B36" w:rsidRDefault="00F3646C" w:rsidP="00A56EEF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Attended the </w:t>
            </w:r>
            <w:r w:rsidR="005F2D18">
              <w:rPr>
                <w:rFonts w:ascii="Arial" w:hAnsi="Arial" w:cs="Arial"/>
                <w:sz w:val="20"/>
                <w:szCs w:val="20"/>
              </w:rPr>
              <w:t xml:space="preserve">Next Generation Leaders </w:t>
            </w:r>
            <w:r>
              <w:rPr>
                <w:rFonts w:ascii="Arial" w:hAnsi="Arial" w:cs="Arial"/>
                <w:sz w:val="20"/>
                <w:szCs w:val="20"/>
              </w:rPr>
              <w:t xml:space="preserve">program on </w:t>
            </w:r>
            <w:r w:rsidR="00A56EEF">
              <w:rPr>
                <w:rFonts w:ascii="Arial" w:hAnsi="Arial" w:cs="Arial"/>
                <w:sz w:val="20"/>
                <w:szCs w:val="20"/>
              </w:rPr>
              <w:t>1</w:t>
            </w:r>
            <w:r w:rsidR="00393126">
              <w:rPr>
                <w:rFonts w:ascii="Arial" w:hAnsi="Arial" w:cs="Arial"/>
                <w:sz w:val="20"/>
                <w:szCs w:val="20"/>
              </w:rPr>
              <w:t xml:space="preserve">2/3. </w:t>
            </w:r>
            <w:r>
              <w:rPr>
                <w:rFonts w:ascii="Arial" w:hAnsi="Arial" w:cs="Arial"/>
                <w:sz w:val="20"/>
                <w:szCs w:val="20"/>
              </w:rPr>
              <w:t>This is a bi-weekly training hosted by United Way Worldwide to cultivate new and upcoming leaders in the United Way network.</w:t>
            </w:r>
          </w:p>
          <w:p w:rsidR="00FB09B4" w:rsidRPr="00E92AE3" w:rsidRDefault="00393126" w:rsidP="001D132C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Maddie Chandler greatly assisted in the organization of Holiday Assistance.  Her last day in the office was December 13</w:t>
            </w:r>
            <w:r w:rsidRPr="00393126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and her first day as an official FVUW volunteer was on December 14</w:t>
            </w:r>
            <w:r w:rsidRPr="00393126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when she brought her mom to assist in Holiday Assistance distribution.</w:t>
            </w:r>
          </w:p>
        </w:tc>
      </w:tr>
      <w:tr w:rsidR="00635148" w:rsidTr="00CA42C9">
        <w:trPr>
          <w:trHeight w:val="1623"/>
        </w:trPr>
        <w:tc>
          <w:tcPr>
            <w:tcW w:w="2251" w:type="dxa"/>
            <w:shd w:val="clear" w:color="auto" w:fill="FFE599" w:themeFill="accent4" w:themeFillTint="66"/>
          </w:tcPr>
          <w:p w:rsidR="00635148" w:rsidRDefault="00FD3E1D" w:rsidP="00DE4A4E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 w:rsidRPr="000D662F">
              <w:rPr>
                <w:rFonts w:ascii="Arial" w:hAnsi="Arial" w:cs="Arial"/>
                <w:b/>
              </w:rPr>
              <w:t>Data</w:t>
            </w:r>
            <w:r w:rsidR="000B0D6D">
              <w:rPr>
                <w:rFonts w:ascii="Arial" w:hAnsi="Arial" w:cs="Arial"/>
                <w:b/>
              </w:rPr>
              <w:br/>
            </w:r>
          </w:p>
          <w:p w:rsidR="000B0D6D" w:rsidRPr="000D662F" w:rsidRDefault="000B0D6D" w:rsidP="00DE4A4E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690" w:type="dxa"/>
          </w:tcPr>
          <w:p w:rsidR="00696B36" w:rsidRDefault="00A56EEF" w:rsidP="00A43F35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FD6580">
              <w:rPr>
                <w:rFonts w:ascii="Arial" w:hAnsi="Arial" w:cs="Arial"/>
                <w:sz w:val="20"/>
                <w:szCs w:val="20"/>
              </w:rPr>
              <w:t>ayments made to our online portal, Stripe, resulted in $</w:t>
            </w:r>
            <w:r w:rsidR="00393126">
              <w:rPr>
                <w:rFonts w:ascii="Arial" w:hAnsi="Arial" w:cs="Arial"/>
                <w:sz w:val="20"/>
                <w:szCs w:val="20"/>
              </w:rPr>
              <w:t>1,565</w:t>
            </w:r>
            <w:r w:rsidR="00FD6580">
              <w:rPr>
                <w:rFonts w:ascii="Arial" w:hAnsi="Arial" w:cs="Arial"/>
                <w:sz w:val="20"/>
                <w:szCs w:val="20"/>
              </w:rPr>
              <w:t xml:space="preserve">.  There were </w:t>
            </w:r>
            <w:r w:rsidR="00393126">
              <w:rPr>
                <w:rFonts w:ascii="Arial" w:hAnsi="Arial" w:cs="Arial"/>
                <w:sz w:val="20"/>
                <w:szCs w:val="20"/>
              </w:rPr>
              <w:t>10</w:t>
            </w:r>
            <w:r w:rsidR="00FD6580">
              <w:rPr>
                <w:rFonts w:ascii="Arial" w:hAnsi="Arial" w:cs="Arial"/>
                <w:sz w:val="20"/>
                <w:szCs w:val="20"/>
              </w:rPr>
              <w:t xml:space="preserve"> donors using the platform and </w:t>
            </w:r>
            <w:r w:rsidR="00393126">
              <w:rPr>
                <w:rFonts w:ascii="Arial" w:hAnsi="Arial" w:cs="Arial"/>
                <w:sz w:val="20"/>
                <w:szCs w:val="20"/>
              </w:rPr>
              <w:t>5</w:t>
            </w:r>
            <w:r w:rsidR="00FD6580">
              <w:rPr>
                <w:rFonts w:ascii="Arial" w:hAnsi="Arial" w:cs="Arial"/>
                <w:sz w:val="20"/>
                <w:szCs w:val="20"/>
              </w:rPr>
              <w:t xml:space="preserve"> ar</w:t>
            </w:r>
            <w:r w:rsidR="00A43F35">
              <w:rPr>
                <w:rFonts w:ascii="Arial" w:hAnsi="Arial" w:cs="Arial"/>
                <w:sz w:val="20"/>
                <w:szCs w:val="20"/>
              </w:rPr>
              <w:t>e recurring monthly donations.</w:t>
            </w:r>
          </w:p>
          <w:p w:rsidR="00A43F35" w:rsidRDefault="00A43F35" w:rsidP="00A43F35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A43F35" w:rsidRPr="000D662F" w:rsidRDefault="00A43F35" w:rsidP="00A43F35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Giving Tuesday took place on December 3</w:t>
            </w:r>
            <w:r w:rsidRPr="00A43F35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>, 2024 and took in $2,565.  Of that, $450 was due to matches from board members and community members.</w:t>
            </w:r>
          </w:p>
        </w:tc>
      </w:tr>
      <w:tr w:rsidR="00635148" w:rsidTr="00CA42C9">
        <w:trPr>
          <w:trHeight w:val="1335"/>
        </w:trPr>
        <w:tc>
          <w:tcPr>
            <w:tcW w:w="2251" w:type="dxa"/>
            <w:shd w:val="clear" w:color="auto" w:fill="FFE599" w:themeFill="accent4" w:themeFillTint="66"/>
          </w:tcPr>
          <w:p w:rsidR="000B0D6D" w:rsidRDefault="000B0D6D" w:rsidP="000B0D6D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Resource</w:t>
            </w:r>
          </w:p>
          <w:p w:rsidR="00635148" w:rsidRPr="00DE4A4E" w:rsidRDefault="00CA42C9" w:rsidP="00CA42C9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Development</w:t>
            </w:r>
          </w:p>
        </w:tc>
        <w:tc>
          <w:tcPr>
            <w:tcW w:w="12690" w:type="dxa"/>
          </w:tcPr>
          <w:p w:rsidR="00FB09B4" w:rsidRPr="005F2D18" w:rsidRDefault="00A43F35" w:rsidP="00D1349F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 with each organizer of a toy or blanket drive.  Companies participating in a drive included Rush Copley Medical Center, Invest Aurora, City of Aurora, Aurora University, By Faith We Good Ministry, K&amp;L Freight, IBEW 461, Engineering Enterprises, Aurora Retired Teachers Group, Richards Wilcox, Pure Health Aurora, AAA Insurance, Earthmover Credit Union, St. Charles Baseball, and University of Illinois.</w:t>
            </w:r>
          </w:p>
        </w:tc>
      </w:tr>
    </w:tbl>
    <w:p w:rsidR="005255F1" w:rsidRPr="008A59BF" w:rsidRDefault="005255F1" w:rsidP="00853725">
      <w:pPr>
        <w:spacing w:after="0"/>
        <w:rPr>
          <w:rFonts w:ascii="Arial" w:hAnsi="Arial" w:cs="Arial"/>
          <w:sz w:val="20"/>
          <w:szCs w:val="20"/>
        </w:rPr>
      </w:pPr>
    </w:p>
    <w:sectPr w:rsidR="005255F1" w:rsidRPr="008A59BF" w:rsidSect="00853725">
      <w:pgSz w:w="15840" w:h="12240" w:orient="landscape"/>
      <w:pgMar w:top="446" w:right="864" w:bottom="9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4D5"/>
    <w:multiLevelType w:val="hybridMultilevel"/>
    <w:tmpl w:val="D6145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B79B1"/>
    <w:multiLevelType w:val="hybridMultilevel"/>
    <w:tmpl w:val="01D0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E7F6B"/>
    <w:multiLevelType w:val="hybridMultilevel"/>
    <w:tmpl w:val="19761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47560"/>
    <w:multiLevelType w:val="hybridMultilevel"/>
    <w:tmpl w:val="78E4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52052"/>
    <w:multiLevelType w:val="hybridMultilevel"/>
    <w:tmpl w:val="6E90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659B2"/>
    <w:multiLevelType w:val="hybridMultilevel"/>
    <w:tmpl w:val="AA9E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F28C0"/>
    <w:multiLevelType w:val="hybridMultilevel"/>
    <w:tmpl w:val="FB88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6638A"/>
    <w:multiLevelType w:val="hybridMultilevel"/>
    <w:tmpl w:val="ED20A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B4971"/>
    <w:multiLevelType w:val="hybridMultilevel"/>
    <w:tmpl w:val="8EA6F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97435"/>
    <w:multiLevelType w:val="hybridMultilevel"/>
    <w:tmpl w:val="F28C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C7961"/>
    <w:multiLevelType w:val="hybridMultilevel"/>
    <w:tmpl w:val="6EAA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D4859"/>
    <w:multiLevelType w:val="hybridMultilevel"/>
    <w:tmpl w:val="651E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6368D"/>
    <w:multiLevelType w:val="hybridMultilevel"/>
    <w:tmpl w:val="E556CF6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3E9A6D1E"/>
    <w:multiLevelType w:val="hybridMultilevel"/>
    <w:tmpl w:val="3EEAE520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4" w15:restartNumberingAfterBreak="0">
    <w:nsid w:val="42F02A92"/>
    <w:multiLevelType w:val="hybridMultilevel"/>
    <w:tmpl w:val="A6C09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6914CA"/>
    <w:multiLevelType w:val="hybridMultilevel"/>
    <w:tmpl w:val="903A8B0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5CAA2978"/>
    <w:multiLevelType w:val="hybridMultilevel"/>
    <w:tmpl w:val="6A4C6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0A7"/>
    <w:multiLevelType w:val="hybridMultilevel"/>
    <w:tmpl w:val="2C82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10DB6"/>
    <w:multiLevelType w:val="hybridMultilevel"/>
    <w:tmpl w:val="55FAE388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9" w15:restartNumberingAfterBreak="0">
    <w:nsid w:val="64C05A28"/>
    <w:multiLevelType w:val="hybridMultilevel"/>
    <w:tmpl w:val="64101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C76274"/>
    <w:multiLevelType w:val="hybridMultilevel"/>
    <w:tmpl w:val="99F60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6A16B4"/>
    <w:multiLevelType w:val="hybridMultilevel"/>
    <w:tmpl w:val="6B8AE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31A61"/>
    <w:multiLevelType w:val="hybridMultilevel"/>
    <w:tmpl w:val="703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B0D0F"/>
    <w:multiLevelType w:val="hybridMultilevel"/>
    <w:tmpl w:val="52D4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17BBC"/>
    <w:multiLevelType w:val="hybridMultilevel"/>
    <w:tmpl w:val="5CD4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6"/>
  </w:num>
  <w:num w:numId="5">
    <w:abstractNumId w:val="2"/>
  </w:num>
  <w:num w:numId="6">
    <w:abstractNumId w:val="14"/>
  </w:num>
  <w:num w:numId="7">
    <w:abstractNumId w:val="9"/>
  </w:num>
  <w:num w:numId="8">
    <w:abstractNumId w:val="23"/>
  </w:num>
  <w:num w:numId="9">
    <w:abstractNumId w:val="22"/>
  </w:num>
  <w:num w:numId="10">
    <w:abstractNumId w:val="3"/>
  </w:num>
  <w:num w:numId="11">
    <w:abstractNumId w:val="19"/>
  </w:num>
  <w:num w:numId="12">
    <w:abstractNumId w:val="11"/>
  </w:num>
  <w:num w:numId="13">
    <w:abstractNumId w:val="10"/>
  </w:num>
  <w:num w:numId="14">
    <w:abstractNumId w:val="8"/>
  </w:num>
  <w:num w:numId="15">
    <w:abstractNumId w:val="4"/>
  </w:num>
  <w:num w:numId="16">
    <w:abstractNumId w:val="13"/>
  </w:num>
  <w:num w:numId="17">
    <w:abstractNumId w:val="0"/>
  </w:num>
  <w:num w:numId="18">
    <w:abstractNumId w:val="21"/>
  </w:num>
  <w:num w:numId="19">
    <w:abstractNumId w:val="5"/>
  </w:num>
  <w:num w:numId="20">
    <w:abstractNumId w:val="20"/>
  </w:num>
  <w:num w:numId="21">
    <w:abstractNumId w:val="7"/>
  </w:num>
  <w:num w:numId="22">
    <w:abstractNumId w:val="12"/>
  </w:num>
  <w:num w:numId="23">
    <w:abstractNumId w:val="15"/>
  </w:num>
  <w:num w:numId="24">
    <w:abstractNumId w:val="2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F1"/>
    <w:rsid w:val="000221D2"/>
    <w:rsid w:val="00085586"/>
    <w:rsid w:val="000B0D6D"/>
    <w:rsid w:val="000C4CD2"/>
    <w:rsid w:val="000D1FCA"/>
    <w:rsid w:val="000D662F"/>
    <w:rsid w:val="001001F5"/>
    <w:rsid w:val="0011423A"/>
    <w:rsid w:val="001352C4"/>
    <w:rsid w:val="00157A35"/>
    <w:rsid w:val="00167FD8"/>
    <w:rsid w:val="00170F36"/>
    <w:rsid w:val="001C78CB"/>
    <w:rsid w:val="001D132C"/>
    <w:rsid w:val="001D4627"/>
    <w:rsid w:val="00244F61"/>
    <w:rsid w:val="0025106C"/>
    <w:rsid w:val="00253735"/>
    <w:rsid w:val="0025484C"/>
    <w:rsid w:val="00285881"/>
    <w:rsid w:val="0028679E"/>
    <w:rsid w:val="002C3A33"/>
    <w:rsid w:val="002D569E"/>
    <w:rsid w:val="002D7D45"/>
    <w:rsid w:val="003149F6"/>
    <w:rsid w:val="0032191C"/>
    <w:rsid w:val="00393126"/>
    <w:rsid w:val="00394856"/>
    <w:rsid w:val="003E48A0"/>
    <w:rsid w:val="003E527D"/>
    <w:rsid w:val="00452A8C"/>
    <w:rsid w:val="004F3050"/>
    <w:rsid w:val="0050018E"/>
    <w:rsid w:val="005176AF"/>
    <w:rsid w:val="00517E13"/>
    <w:rsid w:val="005255F1"/>
    <w:rsid w:val="00525758"/>
    <w:rsid w:val="0053333D"/>
    <w:rsid w:val="00552758"/>
    <w:rsid w:val="0055764B"/>
    <w:rsid w:val="00575C9B"/>
    <w:rsid w:val="00586E90"/>
    <w:rsid w:val="005E1AA3"/>
    <w:rsid w:val="005F2D18"/>
    <w:rsid w:val="00635148"/>
    <w:rsid w:val="00643179"/>
    <w:rsid w:val="006647CB"/>
    <w:rsid w:val="0066632F"/>
    <w:rsid w:val="00680690"/>
    <w:rsid w:val="00685A41"/>
    <w:rsid w:val="00696B36"/>
    <w:rsid w:val="006B43EF"/>
    <w:rsid w:val="006D2680"/>
    <w:rsid w:val="00707AF4"/>
    <w:rsid w:val="00751444"/>
    <w:rsid w:val="00754994"/>
    <w:rsid w:val="00784CF0"/>
    <w:rsid w:val="0078730E"/>
    <w:rsid w:val="00797B01"/>
    <w:rsid w:val="007A324C"/>
    <w:rsid w:val="007B595F"/>
    <w:rsid w:val="00824706"/>
    <w:rsid w:val="00847C67"/>
    <w:rsid w:val="00853725"/>
    <w:rsid w:val="008A56EB"/>
    <w:rsid w:val="008A59BF"/>
    <w:rsid w:val="008C6839"/>
    <w:rsid w:val="00914BC6"/>
    <w:rsid w:val="00922CD6"/>
    <w:rsid w:val="00927A21"/>
    <w:rsid w:val="00952D86"/>
    <w:rsid w:val="00973C1C"/>
    <w:rsid w:val="009A1AC8"/>
    <w:rsid w:val="009C10B3"/>
    <w:rsid w:val="009F68BF"/>
    <w:rsid w:val="00A032FE"/>
    <w:rsid w:val="00A43F35"/>
    <w:rsid w:val="00A479DE"/>
    <w:rsid w:val="00A56EEF"/>
    <w:rsid w:val="00A95317"/>
    <w:rsid w:val="00AE5317"/>
    <w:rsid w:val="00B266F0"/>
    <w:rsid w:val="00B705B7"/>
    <w:rsid w:val="00B83095"/>
    <w:rsid w:val="00C02C88"/>
    <w:rsid w:val="00C0371B"/>
    <w:rsid w:val="00C25CA9"/>
    <w:rsid w:val="00C35639"/>
    <w:rsid w:val="00C70C32"/>
    <w:rsid w:val="00C753A8"/>
    <w:rsid w:val="00CA2508"/>
    <w:rsid w:val="00CA42C9"/>
    <w:rsid w:val="00CB3307"/>
    <w:rsid w:val="00CC6607"/>
    <w:rsid w:val="00CD6E38"/>
    <w:rsid w:val="00CE4985"/>
    <w:rsid w:val="00D1349F"/>
    <w:rsid w:val="00D34844"/>
    <w:rsid w:val="00D34F2E"/>
    <w:rsid w:val="00D84965"/>
    <w:rsid w:val="00D96F6B"/>
    <w:rsid w:val="00DE4A4E"/>
    <w:rsid w:val="00DE7F9A"/>
    <w:rsid w:val="00E118D3"/>
    <w:rsid w:val="00E24C4E"/>
    <w:rsid w:val="00E43455"/>
    <w:rsid w:val="00E73857"/>
    <w:rsid w:val="00E92AE3"/>
    <w:rsid w:val="00EB5D95"/>
    <w:rsid w:val="00EE70E7"/>
    <w:rsid w:val="00EF219C"/>
    <w:rsid w:val="00F34253"/>
    <w:rsid w:val="00F34CC3"/>
    <w:rsid w:val="00F34D37"/>
    <w:rsid w:val="00F3646C"/>
    <w:rsid w:val="00F65783"/>
    <w:rsid w:val="00F83AD5"/>
    <w:rsid w:val="00F913BD"/>
    <w:rsid w:val="00F963E1"/>
    <w:rsid w:val="00FB09B4"/>
    <w:rsid w:val="00FB1DF5"/>
    <w:rsid w:val="00FC03C1"/>
    <w:rsid w:val="00FD3E1D"/>
    <w:rsid w:val="00FD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17A7D-C3C3-40CB-91C3-29DF8FC3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7F56F-7F5F-40ED-9CB8-E5942CA7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1965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Rosaisela Sida</dc:creator>
  <cp:keywords/>
  <dc:description/>
  <cp:lastModifiedBy>Deborah Rudel</cp:lastModifiedBy>
  <cp:revision>2</cp:revision>
  <cp:lastPrinted>2024-10-08T18:49:00Z</cp:lastPrinted>
  <dcterms:created xsi:type="dcterms:W3CDTF">2025-01-08T18:08:00Z</dcterms:created>
  <dcterms:modified xsi:type="dcterms:W3CDTF">2025-01-08T18:08:00Z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52e1affa1149b65d8d213266d782185a054c12b244a7d9e2a17eb5ff3413025c</vt:lpwstr>
  </property>
</Properties>
</file>