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27C4" w14:textId="77777777" w:rsidR="002A5793" w:rsidRDefault="002A5793" w:rsidP="002A579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 xml:space="preserve">Fox Valley United Way </w:t>
      </w:r>
    </w:p>
    <w:p w14:paraId="29147427" w14:textId="77777777" w:rsidR="002A5793" w:rsidRDefault="002A5793" w:rsidP="002A579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Board of Directors Meeting Minutes</w:t>
      </w:r>
    </w:p>
    <w:p w14:paraId="10B8CFDE" w14:textId="7EE418D6" w:rsidR="002A5793" w:rsidRDefault="002A5793" w:rsidP="002A579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January 12, 2023 via zoom </w:t>
      </w:r>
    </w:p>
    <w:p w14:paraId="1D0B2701" w14:textId="77777777" w:rsidR="002A5793" w:rsidRDefault="002A5793" w:rsidP="002A5793">
      <w:pPr>
        <w:pStyle w:val="Title"/>
        <w:rPr>
          <w:rFonts w:ascii="Tahoma" w:hAnsi="Tahoma" w:cs="Tahoma"/>
          <w:sz w:val="24"/>
        </w:rPr>
      </w:pPr>
    </w:p>
    <w:p w14:paraId="4FE42369" w14:textId="77777777" w:rsidR="002A5793" w:rsidRDefault="002A5793" w:rsidP="002A5793">
      <w:pPr>
        <w:pStyle w:val="Title"/>
        <w:rPr>
          <w:rFonts w:ascii="Tahoma" w:hAnsi="Tahoma" w:cs="Tahoma"/>
          <w:b w:val="0"/>
          <w:sz w:val="24"/>
        </w:rPr>
      </w:pPr>
    </w:p>
    <w:p w14:paraId="7E2F4902" w14:textId="3CED8C3F" w:rsidR="002A5793" w:rsidRPr="002A2389" w:rsidRDefault="002A5793" w:rsidP="002A5793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</w:rPr>
      </w:pPr>
      <w:r w:rsidRPr="002A2389">
        <w:rPr>
          <w:rFonts w:ascii="Arial" w:hAnsi="Arial" w:cs="Arial"/>
          <w:b w:val="0"/>
        </w:rPr>
        <w:t xml:space="preserve">Meeting called to order by CEO Deborah at 8:32 am. Brian will take notes. </w:t>
      </w:r>
    </w:p>
    <w:p w14:paraId="7710D812" w14:textId="77777777" w:rsidR="002A5793" w:rsidRPr="002A2389" w:rsidRDefault="002A5793" w:rsidP="002A5793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ind w:left="1080" w:hanging="540"/>
        <w:rPr>
          <w:rFonts w:ascii="Arial" w:hAnsi="Arial" w:cs="Arial"/>
          <w:b w:val="0"/>
        </w:rPr>
      </w:pPr>
      <w:r w:rsidRPr="002A2389">
        <w:rPr>
          <w:rFonts w:ascii="Arial" w:hAnsi="Arial" w:cs="Arial"/>
          <w:b w:val="0"/>
        </w:rPr>
        <w:t>Roll Call of those present</w:t>
      </w:r>
      <w:r w:rsidRPr="002A2389">
        <w:rPr>
          <w:rFonts w:ascii="Arial" w:hAnsi="Arial" w:cs="Arial"/>
          <w:bCs w:val="0"/>
        </w:rPr>
        <w:t xml:space="preserve">: </w:t>
      </w:r>
    </w:p>
    <w:p w14:paraId="5C3E1E9A" w14:textId="2608CA0E" w:rsidR="002A5793" w:rsidRPr="002A2389" w:rsidRDefault="002A5793" w:rsidP="002A5793">
      <w:pPr>
        <w:pStyle w:val="Heading1"/>
        <w:ind w:left="1080"/>
        <w:rPr>
          <w:rFonts w:ascii="Arial" w:hAnsi="Arial" w:cs="Arial"/>
          <w:b w:val="0"/>
        </w:rPr>
      </w:pPr>
      <w:r w:rsidRPr="002A2389">
        <w:rPr>
          <w:rFonts w:ascii="Arial" w:hAnsi="Arial" w:cs="Arial"/>
          <w:bCs w:val="0"/>
        </w:rPr>
        <w:t xml:space="preserve">Board – </w:t>
      </w:r>
      <w:r w:rsidRPr="002A2389">
        <w:rPr>
          <w:rFonts w:ascii="Arial" w:hAnsi="Arial" w:cs="Arial"/>
          <w:b w:val="0"/>
        </w:rPr>
        <w:t>Stacey, Terese, Kelly, Joe, Brian, and Mark</w:t>
      </w:r>
    </w:p>
    <w:p w14:paraId="5628E1B8" w14:textId="77777777" w:rsidR="002A5793" w:rsidRPr="002A2389" w:rsidRDefault="002A5793" w:rsidP="002A5793">
      <w:pPr>
        <w:pStyle w:val="Heading1"/>
        <w:ind w:left="1080"/>
        <w:rPr>
          <w:rFonts w:ascii="Arial" w:hAnsi="Arial" w:cs="Arial"/>
          <w:b w:val="0"/>
        </w:rPr>
      </w:pPr>
      <w:r w:rsidRPr="002A2389">
        <w:rPr>
          <w:rFonts w:ascii="Arial" w:hAnsi="Arial" w:cs="Arial"/>
          <w:bCs w:val="0"/>
        </w:rPr>
        <w:t xml:space="preserve">Staff </w:t>
      </w:r>
      <w:proofErr w:type="gramStart"/>
      <w:r w:rsidRPr="002A2389">
        <w:rPr>
          <w:rFonts w:ascii="Arial" w:hAnsi="Arial" w:cs="Arial"/>
          <w:bCs w:val="0"/>
        </w:rPr>
        <w:t xml:space="preserve">- </w:t>
      </w:r>
      <w:r w:rsidRPr="002A2389">
        <w:rPr>
          <w:rFonts w:ascii="Arial" w:hAnsi="Arial" w:cs="Arial"/>
          <w:b w:val="0"/>
        </w:rPr>
        <w:t xml:space="preserve"> Deborah</w:t>
      </w:r>
      <w:proofErr w:type="gramEnd"/>
      <w:r w:rsidRPr="002A2389">
        <w:rPr>
          <w:rFonts w:ascii="Arial" w:hAnsi="Arial" w:cs="Arial"/>
          <w:b w:val="0"/>
        </w:rPr>
        <w:t xml:space="preserve">, </w:t>
      </w:r>
    </w:p>
    <w:p w14:paraId="79683FA2" w14:textId="601A1687" w:rsidR="002A5793" w:rsidRPr="002A2389" w:rsidRDefault="002A5793" w:rsidP="002A5793">
      <w:pPr>
        <w:pStyle w:val="Heading1"/>
        <w:ind w:left="1080"/>
        <w:rPr>
          <w:rFonts w:ascii="Arial" w:hAnsi="Arial" w:cs="Arial"/>
          <w:b w:val="0"/>
        </w:rPr>
      </w:pPr>
      <w:r w:rsidRPr="002A2389">
        <w:rPr>
          <w:rFonts w:ascii="Arial" w:hAnsi="Arial" w:cs="Arial"/>
        </w:rPr>
        <w:t>Absent</w:t>
      </w:r>
      <w:r w:rsidRPr="002A2389">
        <w:rPr>
          <w:rFonts w:ascii="Arial" w:hAnsi="Arial" w:cs="Arial"/>
          <w:b w:val="0"/>
        </w:rPr>
        <w:t xml:space="preserve"> – Sasha, Karen, Julie</w:t>
      </w:r>
      <w:r w:rsidR="00D1400A" w:rsidRPr="002A2389">
        <w:rPr>
          <w:rFonts w:ascii="Arial" w:hAnsi="Arial" w:cs="Arial"/>
          <w:b w:val="0"/>
        </w:rPr>
        <w:t>,</w:t>
      </w:r>
      <w:r w:rsidRPr="002A2389">
        <w:rPr>
          <w:rFonts w:ascii="Arial" w:hAnsi="Arial" w:cs="Arial"/>
          <w:b w:val="0"/>
        </w:rPr>
        <w:t xml:space="preserve"> and Maria</w:t>
      </w:r>
    </w:p>
    <w:p w14:paraId="320119EB" w14:textId="6F4C0A2F" w:rsidR="002A5793" w:rsidRPr="002A2389" w:rsidRDefault="002A5793" w:rsidP="002A5793"/>
    <w:p w14:paraId="532FA7A8" w14:textId="5E628E97" w:rsidR="002A5793" w:rsidRPr="002A2389" w:rsidRDefault="002A5793" w:rsidP="002A5793">
      <w:pPr>
        <w:pStyle w:val="ListParagraph"/>
        <w:numPr>
          <w:ilvl w:val="0"/>
          <w:numId w:val="1"/>
        </w:numPr>
      </w:pPr>
      <w:r w:rsidRPr="002A2389">
        <w:t xml:space="preserve"> </w:t>
      </w:r>
      <w:r w:rsidR="00BD7EDA" w:rsidRPr="002A2389">
        <w:rPr>
          <w:b/>
          <w:bCs/>
          <w:color w:val="auto"/>
        </w:rPr>
        <w:t>Minutes:</w:t>
      </w:r>
      <w:r w:rsidR="00BD7EDA" w:rsidRPr="002A2389">
        <w:rPr>
          <w:color w:val="auto"/>
        </w:rPr>
        <w:t xml:space="preserve">  </w:t>
      </w:r>
      <w:r w:rsidRPr="002A2389">
        <w:rPr>
          <w:color w:val="auto"/>
        </w:rPr>
        <w:t xml:space="preserve">A motion </w:t>
      </w:r>
      <w:proofErr w:type="gramStart"/>
      <w:r w:rsidRPr="002A2389">
        <w:rPr>
          <w:color w:val="auto"/>
        </w:rPr>
        <w:t>was made, seconded and approved for December 2022 Minutes</w:t>
      </w:r>
      <w:proofErr w:type="gramEnd"/>
      <w:r w:rsidRPr="002A2389">
        <w:rPr>
          <w:color w:val="auto"/>
        </w:rPr>
        <w:t>.</w:t>
      </w:r>
    </w:p>
    <w:p w14:paraId="2F5E2A5B" w14:textId="77777777" w:rsidR="002A5793" w:rsidRPr="002A2389" w:rsidRDefault="002A5793" w:rsidP="002A5793"/>
    <w:p w14:paraId="4A8BAC51" w14:textId="77777777" w:rsidR="002A5793" w:rsidRPr="002A2389" w:rsidRDefault="002A5793" w:rsidP="002A5793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94" w:hanging="547"/>
        <w:rPr>
          <w:b/>
          <w:color w:val="auto"/>
        </w:rPr>
      </w:pPr>
      <w:r w:rsidRPr="002A2389">
        <w:rPr>
          <w:b/>
          <w:color w:val="auto"/>
        </w:rPr>
        <w:t>Chairman of the Board’s Report:</w:t>
      </w:r>
    </w:p>
    <w:p w14:paraId="20E0A894" w14:textId="77777777" w:rsidR="002A5793" w:rsidRPr="002A2389" w:rsidRDefault="002A5793" w:rsidP="002A5793">
      <w:pPr>
        <w:shd w:val="clear" w:color="auto" w:fill="auto"/>
        <w:rPr>
          <w:bCs/>
          <w:color w:val="auto"/>
        </w:rPr>
      </w:pPr>
    </w:p>
    <w:p w14:paraId="65AFF3E1" w14:textId="77777777" w:rsidR="002A5793" w:rsidRPr="002A2389" w:rsidRDefault="002A5793" w:rsidP="002A5793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/>
          <w:color w:val="auto"/>
        </w:rPr>
      </w:pPr>
      <w:r w:rsidRPr="002A2389">
        <w:rPr>
          <w:b/>
          <w:color w:val="auto"/>
        </w:rPr>
        <w:t>Chief Executive Officer Report:</w:t>
      </w:r>
    </w:p>
    <w:p w14:paraId="2A2BEED5" w14:textId="1E0EFBFD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  <w:r w:rsidRPr="002A2389">
        <w:rPr>
          <w:bCs/>
          <w:color w:val="auto"/>
        </w:rPr>
        <w:t xml:space="preserve">Sasha is leaving employment at </w:t>
      </w:r>
      <w:proofErr w:type="spellStart"/>
      <w:r w:rsidRPr="002A2389">
        <w:rPr>
          <w:bCs/>
          <w:color w:val="auto"/>
        </w:rPr>
        <w:t>Roquette</w:t>
      </w:r>
      <w:proofErr w:type="spellEnd"/>
      <w:r w:rsidRPr="002A2389">
        <w:rPr>
          <w:bCs/>
          <w:color w:val="auto"/>
        </w:rPr>
        <w:t xml:space="preserve"> and will be stepping down as a Board member.  Sasha has offered to assist with HR issues and help finalize the HR policy.</w:t>
      </w:r>
    </w:p>
    <w:p w14:paraId="3FE5CF15" w14:textId="6E463EFA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</w:p>
    <w:p w14:paraId="17EB01AC" w14:textId="75475A18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  <w:r w:rsidRPr="002A2389">
        <w:rPr>
          <w:bCs/>
          <w:color w:val="auto"/>
        </w:rPr>
        <w:t>Stacey expressed the need to recruit new Board members.</w:t>
      </w:r>
    </w:p>
    <w:p w14:paraId="4D583305" w14:textId="4BAA1AA9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</w:p>
    <w:p w14:paraId="57CDA90C" w14:textId="54EBA897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  <w:r w:rsidRPr="002A2389">
        <w:rPr>
          <w:bCs/>
          <w:color w:val="auto"/>
        </w:rPr>
        <w:t>Michele Bergeron has submitted her resignation in December.  Michele’s last day was last week.  Deborah would like to take time and evaluate the position, and see’s it more as a Director’s level position.</w:t>
      </w:r>
    </w:p>
    <w:p w14:paraId="6FAF7F65" w14:textId="3AB73E07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</w:p>
    <w:p w14:paraId="22D36198" w14:textId="11B9E5F6" w:rsidR="002A5793" w:rsidRPr="002A2389" w:rsidRDefault="00204E5A" w:rsidP="00204E5A">
      <w:pPr>
        <w:pStyle w:val="ListParagraph"/>
        <w:numPr>
          <w:ilvl w:val="0"/>
          <w:numId w:val="1"/>
        </w:numPr>
        <w:shd w:val="clear" w:color="auto" w:fill="auto"/>
        <w:rPr>
          <w:bCs/>
          <w:color w:val="auto"/>
        </w:rPr>
      </w:pPr>
      <w:r w:rsidRPr="002A2389">
        <w:rPr>
          <w:bCs/>
          <w:color w:val="auto"/>
        </w:rPr>
        <w:t xml:space="preserve"> </w:t>
      </w:r>
      <w:r w:rsidRPr="002A2389">
        <w:rPr>
          <w:b/>
          <w:color w:val="auto"/>
        </w:rPr>
        <w:t>Strategic Planning:</w:t>
      </w:r>
      <w:r w:rsidRPr="002A2389">
        <w:rPr>
          <w:bCs/>
          <w:color w:val="auto"/>
        </w:rPr>
        <w:t xml:space="preserve"> </w:t>
      </w:r>
      <w:r w:rsidR="002A5793" w:rsidRPr="002A2389">
        <w:rPr>
          <w:bCs/>
          <w:color w:val="auto"/>
        </w:rPr>
        <w:t xml:space="preserve">A SWOT analysis </w:t>
      </w:r>
      <w:proofErr w:type="gramStart"/>
      <w:r w:rsidR="002A5793" w:rsidRPr="002A2389">
        <w:rPr>
          <w:bCs/>
          <w:color w:val="auto"/>
        </w:rPr>
        <w:t>was conducted and provided to the Board</w:t>
      </w:r>
      <w:proofErr w:type="gramEnd"/>
      <w:r w:rsidR="002A5793" w:rsidRPr="002A2389">
        <w:rPr>
          <w:bCs/>
          <w:color w:val="auto"/>
        </w:rPr>
        <w:t xml:space="preserve">.  </w:t>
      </w:r>
      <w:r w:rsidRPr="002A2389">
        <w:rPr>
          <w:bCs/>
          <w:color w:val="auto"/>
        </w:rPr>
        <w:t xml:space="preserve"> </w:t>
      </w:r>
      <w:r w:rsidR="002A5793" w:rsidRPr="002A2389">
        <w:rPr>
          <w:bCs/>
          <w:color w:val="auto"/>
        </w:rPr>
        <w:t xml:space="preserve">Next step is to look at the (4) Pillars and launch strategies.  </w:t>
      </w:r>
    </w:p>
    <w:p w14:paraId="2AF1F1B2" w14:textId="1ED1F708" w:rsidR="002A5793" w:rsidRPr="002A2389" w:rsidRDefault="002A5793" w:rsidP="002A5793">
      <w:pPr>
        <w:shd w:val="clear" w:color="auto" w:fill="auto"/>
        <w:ind w:left="1080"/>
        <w:rPr>
          <w:bCs/>
          <w:color w:val="auto"/>
        </w:rPr>
      </w:pPr>
    </w:p>
    <w:p w14:paraId="7515EDEC" w14:textId="07DDE625" w:rsidR="00B129B3" w:rsidRPr="002A2389" w:rsidRDefault="002A5793" w:rsidP="00204E5A">
      <w:pPr>
        <w:shd w:val="clear" w:color="auto" w:fill="auto"/>
        <w:ind w:left="1080"/>
        <w:rPr>
          <w:bCs/>
          <w:color w:val="auto"/>
        </w:rPr>
      </w:pPr>
      <w:r w:rsidRPr="002A2389">
        <w:rPr>
          <w:bCs/>
          <w:color w:val="auto"/>
        </w:rPr>
        <w:t xml:space="preserve">Stacey suggested a Board retreat </w:t>
      </w:r>
      <w:r w:rsidR="00B129B3" w:rsidRPr="002A2389">
        <w:rPr>
          <w:bCs/>
          <w:color w:val="auto"/>
        </w:rPr>
        <w:t>in March to review Strategic Plan.</w:t>
      </w:r>
    </w:p>
    <w:p w14:paraId="3BCAF807" w14:textId="77777777" w:rsidR="002A5793" w:rsidRPr="002A2389" w:rsidRDefault="002A5793" w:rsidP="002A5793">
      <w:pPr>
        <w:shd w:val="clear" w:color="auto" w:fill="auto"/>
        <w:ind w:left="1800"/>
        <w:rPr>
          <w:bCs/>
          <w:color w:val="auto"/>
        </w:rPr>
      </w:pPr>
    </w:p>
    <w:p w14:paraId="7499F337" w14:textId="77777777" w:rsidR="002A5793" w:rsidRPr="002A2389" w:rsidRDefault="002A5793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170" w:hanging="630"/>
        <w:rPr>
          <w:b/>
          <w:bCs/>
          <w:color w:val="auto"/>
        </w:rPr>
      </w:pPr>
      <w:r w:rsidRPr="002A2389">
        <w:rPr>
          <w:b/>
          <w:bCs/>
          <w:color w:val="auto"/>
        </w:rPr>
        <w:t>Engagement / Development:</w:t>
      </w:r>
      <w:r w:rsidRPr="002A2389">
        <w:rPr>
          <w:b/>
          <w:bCs/>
          <w:color w:val="auto"/>
        </w:rPr>
        <w:br/>
      </w:r>
    </w:p>
    <w:p w14:paraId="7148C54D" w14:textId="5D5E3726" w:rsidR="002A5793" w:rsidRPr="002A2389" w:rsidRDefault="00204E5A" w:rsidP="00204E5A">
      <w:pPr>
        <w:shd w:val="clear" w:color="auto" w:fill="auto"/>
        <w:ind w:left="1440"/>
        <w:rPr>
          <w:color w:val="3333FF"/>
        </w:rPr>
      </w:pPr>
      <w:r w:rsidRPr="002A2389">
        <w:rPr>
          <w:color w:val="auto"/>
        </w:rPr>
        <w:t>Working on ALICE grants.</w:t>
      </w:r>
    </w:p>
    <w:p w14:paraId="0FC60ED1" w14:textId="77777777" w:rsidR="002A5793" w:rsidRPr="002A2389" w:rsidRDefault="002A5793" w:rsidP="002A5793">
      <w:pPr>
        <w:shd w:val="clear" w:color="auto" w:fill="auto"/>
        <w:tabs>
          <w:tab w:val="left" w:pos="1800"/>
        </w:tabs>
        <w:ind w:left="1800"/>
        <w:rPr>
          <w:bCs/>
          <w:color w:val="000000" w:themeColor="text1"/>
        </w:rPr>
      </w:pPr>
    </w:p>
    <w:p w14:paraId="3C331482" w14:textId="77777777" w:rsidR="002A5793" w:rsidRPr="002A2389" w:rsidRDefault="002A5793" w:rsidP="002A5793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/>
          <w:color w:val="auto"/>
        </w:rPr>
      </w:pPr>
      <w:r w:rsidRPr="002A2389">
        <w:rPr>
          <w:b/>
          <w:color w:val="auto"/>
        </w:rPr>
        <w:t>Committee Reports</w:t>
      </w:r>
    </w:p>
    <w:p w14:paraId="0EA69BFE" w14:textId="77777777" w:rsidR="002A5793" w:rsidRPr="002A2389" w:rsidRDefault="002A5793" w:rsidP="002A5793">
      <w:pPr>
        <w:shd w:val="clear" w:color="auto" w:fill="auto"/>
        <w:ind w:left="1080"/>
        <w:rPr>
          <w:bCs/>
          <w:color w:val="000000" w:themeColor="text1"/>
        </w:rPr>
      </w:pPr>
      <w:r w:rsidRPr="002A2389">
        <w:rPr>
          <w:bCs/>
          <w:color w:val="auto"/>
        </w:rPr>
        <w:tab/>
      </w:r>
    </w:p>
    <w:p w14:paraId="28BB0DCE" w14:textId="793C1770" w:rsidR="002A5793" w:rsidRPr="002A2389" w:rsidRDefault="002A5793" w:rsidP="00B7450E">
      <w:pPr>
        <w:pStyle w:val="ListParagraph"/>
        <w:numPr>
          <w:ilvl w:val="0"/>
          <w:numId w:val="4"/>
        </w:numPr>
        <w:shd w:val="clear" w:color="auto" w:fill="auto"/>
        <w:tabs>
          <w:tab w:val="left" w:pos="1260"/>
        </w:tabs>
        <w:rPr>
          <w:b/>
          <w:bCs/>
          <w:color w:val="000000" w:themeColor="text1"/>
        </w:rPr>
      </w:pPr>
      <w:r w:rsidRPr="002A2389">
        <w:rPr>
          <w:b/>
          <w:bCs/>
          <w:color w:val="auto"/>
        </w:rPr>
        <w:t>Community Resource Committee (CRC)</w:t>
      </w:r>
      <w:r w:rsidRPr="002A2389">
        <w:rPr>
          <w:color w:val="000000" w:themeColor="text1"/>
        </w:rPr>
        <w:t xml:space="preserve"> </w:t>
      </w:r>
    </w:p>
    <w:p w14:paraId="2B0D69F5" w14:textId="5BA26BED" w:rsidR="002A5793" w:rsidRPr="002A2389" w:rsidRDefault="00204E5A" w:rsidP="00B7450E">
      <w:pPr>
        <w:pStyle w:val="ListParagraph"/>
        <w:numPr>
          <w:ilvl w:val="1"/>
          <w:numId w:val="4"/>
        </w:numPr>
        <w:shd w:val="clear" w:color="auto" w:fill="auto"/>
        <w:rPr>
          <w:bCs/>
          <w:color w:val="000000" w:themeColor="text1"/>
        </w:rPr>
      </w:pPr>
      <w:r w:rsidRPr="002A2389">
        <w:rPr>
          <w:bCs/>
          <w:color w:val="000000" w:themeColor="text1"/>
        </w:rPr>
        <w:t>Holiday Assistance Program 182 families and 533 children (164 from Aurora).</w:t>
      </w:r>
      <w:r w:rsidR="00B7450E" w:rsidRPr="002A2389">
        <w:rPr>
          <w:bCs/>
          <w:color w:val="000000" w:themeColor="text1"/>
        </w:rPr>
        <w:t xml:space="preserve">  There were strong sponsorships throughout the FVUW area.  In the process of </w:t>
      </w:r>
      <w:proofErr w:type="gramStart"/>
      <w:r w:rsidR="00B7450E" w:rsidRPr="002A2389">
        <w:rPr>
          <w:bCs/>
          <w:color w:val="000000" w:themeColor="text1"/>
        </w:rPr>
        <w:t>collection</w:t>
      </w:r>
      <w:proofErr w:type="gramEnd"/>
      <w:r w:rsidR="00B7450E" w:rsidRPr="002A2389">
        <w:rPr>
          <w:bCs/>
          <w:color w:val="000000" w:themeColor="text1"/>
        </w:rPr>
        <w:t xml:space="preserve"> data and surveys which will produce demographics of the children served.  It </w:t>
      </w:r>
      <w:proofErr w:type="gramStart"/>
      <w:r w:rsidR="00B7450E" w:rsidRPr="002A2389">
        <w:rPr>
          <w:bCs/>
          <w:color w:val="000000" w:themeColor="text1"/>
        </w:rPr>
        <w:t>was suggested</w:t>
      </w:r>
      <w:proofErr w:type="gramEnd"/>
      <w:r w:rsidR="00B7450E" w:rsidRPr="002A2389">
        <w:rPr>
          <w:bCs/>
          <w:color w:val="000000" w:themeColor="text1"/>
        </w:rPr>
        <w:t xml:space="preserve"> expanding to senior services (Quilts/blankets). </w:t>
      </w:r>
    </w:p>
    <w:p w14:paraId="28225719" w14:textId="77777777" w:rsidR="002A5793" w:rsidRPr="002A2389" w:rsidRDefault="002A5793" w:rsidP="002A5793">
      <w:pPr>
        <w:pStyle w:val="ListParagraph"/>
        <w:shd w:val="clear" w:color="auto" w:fill="auto"/>
        <w:tabs>
          <w:tab w:val="left" w:pos="1260"/>
        </w:tabs>
        <w:ind w:left="1080"/>
        <w:rPr>
          <w:b/>
          <w:bCs/>
          <w:color w:val="auto"/>
        </w:rPr>
      </w:pPr>
    </w:p>
    <w:p w14:paraId="487410EE" w14:textId="6B0AFF53" w:rsidR="002A5793" w:rsidRPr="002A2389" w:rsidRDefault="002A5793" w:rsidP="00B7450E">
      <w:pPr>
        <w:pStyle w:val="ListParagraph"/>
        <w:numPr>
          <w:ilvl w:val="0"/>
          <w:numId w:val="4"/>
        </w:numPr>
        <w:shd w:val="clear" w:color="auto" w:fill="auto"/>
        <w:tabs>
          <w:tab w:val="left" w:pos="1260"/>
        </w:tabs>
        <w:rPr>
          <w:b/>
          <w:bCs/>
          <w:color w:val="auto"/>
        </w:rPr>
      </w:pPr>
      <w:r w:rsidRPr="002A2389">
        <w:rPr>
          <w:b/>
          <w:bCs/>
          <w:color w:val="auto"/>
        </w:rPr>
        <w:t>Impact / Investment</w:t>
      </w:r>
    </w:p>
    <w:p w14:paraId="27BA52CE" w14:textId="62F20D12" w:rsidR="002A5793" w:rsidRPr="002A2389" w:rsidRDefault="002A5793" w:rsidP="00B7450E">
      <w:pPr>
        <w:pStyle w:val="ListParagraph"/>
        <w:numPr>
          <w:ilvl w:val="1"/>
          <w:numId w:val="4"/>
        </w:numPr>
        <w:shd w:val="clear" w:color="auto" w:fill="auto"/>
        <w:tabs>
          <w:tab w:val="left" w:pos="1260"/>
        </w:tabs>
        <w:rPr>
          <w:bCs/>
          <w:color w:val="auto"/>
        </w:rPr>
      </w:pPr>
      <w:r w:rsidRPr="002A2389">
        <w:rPr>
          <w:bCs/>
          <w:color w:val="auto"/>
        </w:rPr>
        <w:t>Program Parameters</w:t>
      </w:r>
      <w:r w:rsidR="00B7450E" w:rsidRPr="002A2389">
        <w:rPr>
          <w:bCs/>
          <w:color w:val="auto"/>
        </w:rPr>
        <w:t xml:space="preserve"> – Michele found it hard to raise money, due to pushback with Investment Strategy of Early Childhood.  Look at funding to expand to include area basic needs.  The applications for funding </w:t>
      </w:r>
      <w:proofErr w:type="gramStart"/>
      <w:r w:rsidR="00B7450E" w:rsidRPr="002A2389">
        <w:rPr>
          <w:bCs/>
          <w:color w:val="auto"/>
        </w:rPr>
        <w:t>will be moved</w:t>
      </w:r>
      <w:proofErr w:type="gramEnd"/>
      <w:r w:rsidR="00B7450E" w:rsidRPr="002A2389">
        <w:rPr>
          <w:bCs/>
          <w:color w:val="auto"/>
        </w:rPr>
        <w:t xml:space="preserve"> to February after the Impact/Investment Committee meets.  </w:t>
      </w:r>
      <w:r w:rsidRPr="002A2389">
        <w:rPr>
          <w:bCs/>
          <w:color w:val="auto"/>
        </w:rPr>
        <w:br/>
      </w:r>
      <w:r w:rsidRPr="002A2389">
        <w:rPr>
          <w:bCs/>
          <w:color w:val="auto"/>
        </w:rPr>
        <w:tab/>
      </w:r>
      <w:r w:rsidRPr="002A2389">
        <w:rPr>
          <w:bCs/>
          <w:color w:val="auto"/>
        </w:rPr>
        <w:tab/>
        <w:t xml:space="preserve"> </w:t>
      </w:r>
    </w:p>
    <w:p w14:paraId="3207623B" w14:textId="51AC6C7B" w:rsidR="002A5793" w:rsidRPr="002A2389" w:rsidRDefault="002A5793" w:rsidP="00B7450E">
      <w:pPr>
        <w:pStyle w:val="ListParagraph"/>
        <w:numPr>
          <w:ilvl w:val="0"/>
          <w:numId w:val="4"/>
        </w:numPr>
        <w:shd w:val="clear" w:color="auto" w:fill="auto"/>
        <w:rPr>
          <w:bCs/>
          <w:color w:val="auto"/>
        </w:rPr>
      </w:pPr>
      <w:r w:rsidRPr="002A2389">
        <w:rPr>
          <w:b/>
          <w:bCs/>
          <w:color w:val="auto"/>
        </w:rPr>
        <w:t>Finance</w:t>
      </w:r>
    </w:p>
    <w:p w14:paraId="60505084" w14:textId="145C5033" w:rsidR="002A5793" w:rsidRPr="002A2389" w:rsidRDefault="00B7450E" w:rsidP="00B7450E">
      <w:pPr>
        <w:pStyle w:val="ListParagraph"/>
        <w:numPr>
          <w:ilvl w:val="1"/>
          <w:numId w:val="4"/>
        </w:numPr>
        <w:shd w:val="clear" w:color="auto" w:fill="auto"/>
        <w:rPr>
          <w:bCs/>
          <w:color w:val="auto"/>
        </w:rPr>
      </w:pPr>
      <w:r w:rsidRPr="002A2389">
        <w:rPr>
          <w:bCs/>
          <w:color w:val="auto"/>
        </w:rPr>
        <w:t>October</w:t>
      </w:r>
      <w:r w:rsidR="002A5793" w:rsidRPr="002A2389">
        <w:rPr>
          <w:bCs/>
          <w:color w:val="auto"/>
        </w:rPr>
        <w:t xml:space="preserve"> 2022 </w:t>
      </w:r>
      <w:proofErr w:type="gramStart"/>
      <w:r w:rsidR="002A5793" w:rsidRPr="002A2389">
        <w:rPr>
          <w:bCs/>
          <w:color w:val="auto"/>
        </w:rPr>
        <w:t>Financial Reports were reviewed by Mark</w:t>
      </w:r>
      <w:proofErr w:type="gramEnd"/>
      <w:r w:rsidRPr="002A2389">
        <w:rPr>
          <w:bCs/>
          <w:color w:val="auto"/>
        </w:rPr>
        <w:t>.</w:t>
      </w:r>
    </w:p>
    <w:p w14:paraId="347D8035" w14:textId="4F56C316" w:rsidR="00B7450E" w:rsidRPr="002A2389" w:rsidRDefault="00B7450E" w:rsidP="00B7450E">
      <w:pPr>
        <w:pStyle w:val="ListParagraph"/>
        <w:numPr>
          <w:ilvl w:val="1"/>
          <w:numId w:val="4"/>
        </w:numPr>
        <w:shd w:val="clear" w:color="auto" w:fill="auto"/>
        <w:rPr>
          <w:bCs/>
          <w:color w:val="auto"/>
        </w:rPr>
      </w:pPr>
      <w:r w:rsidRPr="002A2389">
        <w:rPr>
          <w:bCs/>
          <w:color w:val="auto"/>
        </w:rPr>
        <w:t xml:space="preserve">Auditors have everything. The 990 should be </w:t>
      </w:r>
      <w:proofErr w:type="gramStart"/>
      <w:r w:rsidRPr="002A2389">
        <w:rPr>
          <w:bCs/>
          <w:color w:val="auto"/>
        </w:rPr>
        <w:t>completed,</w:t>
      </w:r>
      <w:proofErr w:type="gramEnd"/>
      <w:r w:rsidRPr="002A2389">
        <w:rPr>
          <w:bCs/>
          <w:color w:val="auto"/>
        </w:rPr>
        <w:t xml:space="preserve"> auditors did have to file an extension that was approved.</w:t>
      </w:r>
    </w:p>
    <w:p w14:paraId="4E86FD94" w14:textId="541ACE8F" w:rsidR="00C77BCA" w:rsidRPr="002A2389" w:rsidRDefault="00C77BCA" w:rsidP="00B7450E">
      <w:pPr>
        <w:pStyle w:val="ListParagraph"/>
        <w:numPr>
          <w:ilvl w:val="1"/>
          <w:numId w:val="4"/>
        </w:numPr>
        <w:shd w:val="clear" w:color="auto" w:fill="auto"/>
        <w:rPr>
          <w:bCs/>
          <w:color w:val="auto"/>
        </w:rPr>
      </w:pPr>
      <w:r w:rsidRPr="002A2389">
        <w:rPr>
          <w:bCs/>
          <w:color w:val="auto"/>
        </w:rPr>
        <w:t>Mark expressed the need for another member to serve on the Finance Committee.  Kelly McDonough volunteered to serve on this committee.</w:t>
      </w:r>
    </w:p>
    <w:p w14:paraId="042DC50D" w14:textId="77777777" w:rsidR="002A5793" w:rsidRPr="002A2389" w:rsidRDefault="002A5793" w:rsidP="002A5793">
      <w:pPr>
        <w:pStyle w:val="ListParagraph"/>
        <w:shd w:val="clear" w:color="auto" w:fill="auto"/>
        <w:tabs>
          <w:tab w:val="left" w:pos="1260"/>
        </w:tabs>
        <w:ind w:left="1080"/>
        <w:rPr>
          <w:b/>
          <w:bCs/>
          <w:color w:val="auto"/>
        </w:rPr>
      </w:pPr>
      <w:r w:rsidRPr="002A2389">
        <w:rPr>
          <w:bCs/>
          <w:color w:val="auto"/>
        </w:rPr>
        <w:tab/>
      </w:r>
      <w:r w:rsidRPr="002A2389">
        <w:rPr>
          <w:bCs/>
          <w:color w:val="auto"/>
        </w:rPr>
        <w:tab/>
        <w:t xml:space="preserve"> </w:t>
      </w:r>
    </w:p>
    <w:p w14:paraId="2C1D522A" w14:textId="2964E38E" w:rsidR="002A5793" w:rsidRPr="002A2389" w:rsidRDefault="00C77BCA" w:rsidP="00C77BCA">
      <w:pPr>
        <w:pStyle w:val="ListParagraph"/>
        <w:numPr>
          <w:ilvl w:val="0"/>
          <w:numId w:val="8"/>
        </w:numPr>
        <w:shd w:val="clear" w:color="auto" w:fill="auto"/>
        <w:tabs>
          <w:tab w:val="left" w:pos="1260"/>
        </w:tabs>
        <w:rPr>
          <w:color w:val="000000" w:themeColor="text1"/>
        </w:rPr>
      </w:pPr>
      <w:r w:rsidRPr="002A2389">
        <w:rPr>
          <w:b/>
          <w:bCs/>
          <w:color w:val="auto"/>
        </w:rPr>
        <w:t>Nominating</w:t>
      </w:r>
    </w:p>
    <w:p w14:paraId="0C0E01F9" w14:textId="0C398B88" w:rsidR="002A5793" w:rsidRPr="002A2389" w:rsidRDefault="002A5793" w:rsidP="00C77BCA">
      <w:pPr>
        <w:pStyle w:val="ListParagraph"/>
        <w:shd w:val="clear" w:color="auto" w:fill="auto"/>
        <w:ind w:left="1800"/>
        <w:rPr>
          <w:bCs/>
          <w:color w:val="000000" w:themeColor="text1"/>
        </w:rPr>
      </w:pPr>
    </w:p>
    <w:p w14:paraId="106E6C1A" w14:textId="42E8C5E9" w:rsidR="002A5793" w:rsidRPr="002A2389" w:rsidRDefault="002A5793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000000" w:themeColor="text1"/>
        </w:rPr>
      </w:pPr>
      <w:r w:rsidRPr="002A2389">
        <w:rPr>
          <w:b/>
          <w:color w:val="000000" w:themeColor="text1"/>
        </w:rPr>
        <w:t>Marketing</w:t>
      </w:r>
    </w:p>
    <w:p w14:paraId="76FD5EB2" w14:textId="77777777" w:rsidR="00C77BCA" w:rsidRPr="002A2389" w:rsidRDefault="00C77BCA" w:rsidP="00C77BCA">
      <w:pPr>
        <w:pStyle w:val="ListParagraph"/>
        <w:shd w:val="clear" w:color="auto" w:fill="auto"/>
        <w:ind w:left="1080"/>
        <w:rPr>
          <w:bCs/>
          <w:color w:val="000000" w:themeColor="text1"/>
        </w:rPr>
      </w:pPr>
    </w:p>
    <w:p w14:paraId="3018CFCD" w14:textId="4DC733E5" w:rsidR="00C77BCA" w:rsidRPr="002A2389" w:rsidRDefault="00C77BCA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/>
          <w:color w:val="000000" w:themeColor="text1"/>
        </w:rPr>
      </w:pPr>
      <w:r w:rsidRPr="002A2389">
        <w:rPr>
          <w:b/>
          <w:color w:val="000000" w:themeColor="text1"/>
        </w:rPr>
        <w:t>Program Reports</w:t>
      </w:r>
    </w:p>
    <w:p w14:paraId="2BDFC039" w14:textId="77777777" w:rsidR="00C77BCA" w:rsidRPr="002A2389" w:rsidRDefault="00C77BCA" w:rsidP="00C77BCA">
      <w:pPr>
        <w:pStyle w:val="ListParagraph"/>
        <w:rPr>
          <w:b/>
          <w:color w:val="000000" w:themeColor="text1"/>
        </w:rPr>
      </w:pPr>
    </w:p>
    <w:p w14:paraId="1156EF69" w14:textId="605F4A9E" w:rsidR="00C77BCA" w:rsidRPr="002A2389" w:rsidRDefault="00C77BCA" w:rsidP="00C77BCA">
      <w:pPr>
        <w:pStyle w:val="ListParagraph"/>
        <w:numPr>
          <w:ilvl w:val="1"/>
          <w:numId w:val="1"/>
        </w:numPr>
        <w:shd w:val="clear" w:color="auto" w:fill="auto"/>
        <w:rPr>
          <w:b/>
          <w:color w:val="000000" w:themeColor="text1"/>
        </w:rPr>
      </w:pPr>
      <w:r w:rsidRPr="002A2389">
        <w:rPr>
          <w:b/>
          <w:color w:val="000000" w:themeColor="text1"/>
        </w:rPr>
        <w:t>SPARK</w:t>
      </w:r>
    </w:p>
    <w:p w14:paraId="42BE687D" w14:textId="5FDD46E4" w:rsidR="00C77BCA" w:rsidRPr="002A2389" w:rsidRDefault="00C77BCA" w:rsidP="00C77BCA">
      <w:pPr>
        <w:pStyle w:val="ListParagraph"/>
        <w:numPr>
          <w:ilvl w:val="2"/>
          <w:numId w:val="1"/>
        </w:numPr>
        <w:shd w:val="clear" w:color="auto" w:fill="auto"/>
        <w:rPr>
          <w:bCs/>
          <w:color w:val="000000" w:themeColor="text1"/>
        </w:rPr>
      </w:pPr>
      <w:r w:rsidRPr="002A2389">
        <w:rPr>
          <w:bCs/>
          <w:color w:val="000000" w:themeColor="text1"/>
        </w:rPr>
        <w:t>The documentary “No Small Ma</w:t>
      </w:r>
      <w:r w:rsidR="004F537F">
        <w:rPr>
          <w:bCs/>
          <w:color w:val="000000" w:themeColor="text1"/>
        </w:rPr>
        <w:t>tter</w:t>
      </w:r>
      <w:bookmarkStart w:id="0" w:name="_GoBack"/>
      <w:bookmarkEnd w:id="0"/>
      <w:r w:rsidRPr="002A2389">
        <w:rPr>
          <w:bCs/>
          <w:color w:val="000000" w:themeColor="text1"/>
        </w:rPr>
        <w:t xml:space="preserve">s,” a documentary on early childhood, will be debut at the Copley Theatre in February.  Following the showing of the documentary, a panel discussion </w:t>
      </w:r>
      <w:proofErr w:type="gramStart"/>
      <w:r w:rsidRPr="002A2389">
        <w:rPr>
          <w:bCs/>
          <w:color w:val="000000" w:themeColor="text1"/>
        </w:rPr>
        <w:t>will be had</w:t>
      </w:r>
      <w:proofErr w:type="gramEnd"/>
      <w:r w:rsidRPr="002A2389">
        <w:rPr>
          <w:bCs/>
          <w:color w:val="000000" w:themeColor="text1"/>
        </w:rPr>
        <w:t xml:space="preserve">.  </w:t>
      </w:r>
    </w:p>
    <w:p w14:paraId="55FA1B44" w14:textId="7899090D" w:rsidR="00C77BCA" w:rsidRPr="002A2389" w:rsidRDefault="00C77BCA" w:rsidP="00C77BCA">
      <w:pPr>
        <w:pStyle w:val="ListParagraph"/>
        <w:numPr>
          <w:ilvl w:val="1"/>
          <w:numId w:val="1"/>
        </w:numPr>
        <w:shd w:val="clear" w:color="auto" w:fill="auto"/>
        <w:rPr>
          <w:b/>
          <w:color w:val="000000" w:themeColor="text1"/>
        </w:rPr>
      </w:pPr>
      <w:r w:rsidRPr="002A2389">
        <w:rPr>
          <w:b/>
          <w:color w:val="000000" w:themeColor="text1"/>
        </w:rPr>
        <w:t>Bright Beginnings</w:t>
      </w:r>
    </w:p>
    <w:p w14:paraId="6E6D09AF" w14:textId="59AA8BFD" w:rsidR="00973641" w:rsidRPr="002A2389" w:rsidRDefault="00C77BCA" w:rsidP="00973641">
      <w:pPr>
        <w:pStyle w:val="ListParagraph"/>
        <w:numPr>
          <w:ilvl w:val="2"/>
          <w:numId w:val="1"/>
        </w:numPr>
        <w:shd w:val="clear" w:color="auto" w:fill="auto"/>
        <w:rPr>
          <w:b/>
          <w:color w:val="000000" w:themeColor="text1"/>
        </w:rPr>
      </w:pPr>
      <w:r w:rsidRPr="002A2389">
        <w:rPr>
          <w:bCs/>
          <w:color w:val="000000" w:themeColor="text1"/>
        </w:rPr>
        <w:t>Receiving many donations and grants from Home Sweet Home, State of IL ($70,000), Kiwanis ($2500), Ecolab ($5000), and City of Aurora ($25000).</w:t>
      </w:r>
    </w:p>
    <w:p w14:paraId="7EC950C2" w14:textId="1A42C958" w:rsidR="00973641" w:rsidRPr="002A2389" w:rsidRDefault="00973641" w:rsidP="00973641">
      <w:pPr>
        <w:pStyle w:val="ListParagraph"/>
        <w:numPr>
          <w:ilvl w:val="1"/>
          <w:numId w:val="1"/>
        </w:numPr>
        <w:shd w:val="clear" w:color="auto" w:fill="auto"/>
        <w:rPr>
          <w:b/>
          <w:color w:val="000000" w:themeColor="text1"/>
        </w:rPr>
      </w:pPr>
      <w:r w:rsidRPr="002A2389">
        <w:rPr>
          <w:b/>
          <w:color w:val="000000" w:themeColor="text1"/>
        </w:rPr>
        <w:t>211</w:t>
      </w:r>
    </w:p>
    <w:p w14:paraId="62DAD47D" w14:textId="07E2F41B" w:rsidR="00973641" w:rsidRPr="002A2389" w:rsidRDefault="00973641" w:rsidP="00973641">
      <w:pPr>
        <w:pStyle w:val="ListParagraph"/>
        <w:numPr>
          <w:ilvl w:val="2"/>
          <w:numId w:val="1"/>
        </w:numPr>
        <w:shd w:val="clear" w:color="auto" w:fill="auto"/>
        <w:rPr>
          <w:b/>
          <w:color w:val="000000" w:themeColor="text1"/>
        </w:rPr>
      </w:pPr>
      <w:r w:rsidRPr="002A2389">
        <w:rPr>
          <w:bCs/>
          <w:color w:val="000000" w:themeColor="text1"/>
        </w:rPr>
        <w:t>Calls were down but still over 350 calls per month. #1 Housing needs #2 Utilities #3 Mental Health/Addictions #4 Employment.  Aurora #1 Elgin #2 St. Charles #3</w:t>
      </w:r>
    </w:p>
    <w:p w14:paraId="28BB5713" w14:textId="67452103" w:rsidR="00973641" w:rsidRPr="002A2389" w:rsidRDefault="00973641" w:rsidP="00973641">
      <w:pPr>
        <w:pStyle w:val="ListParagraph"/>
        <w:numPr>
          <w:ilvl w:val="2"/>
          <w:numId w:val="1"/>
        </w:numPr>
        <w:shd w:val="clear" w:color="auto" w:fill="auto"/>
        <w:rPr>
          <w:b/>
          <w:color w:val="000000" w:themeColor="text1"/>
        </w:rPr>
      </w:pPr>
      <w:r w:rsidRPr="002A2389">
        <w:rPr>
          <w:bCs/>
          <w:color w:val="000000" w:themeColor="text1"/>
        </w:rPr>
        <w:t xml:space="preserve">Kendall 211 – continue to offer support but Larry Nelson refuses </w:t>
      </w:r>
      <w:r w:rsidR="00BD7EDA" w:rsidRPr="002A2389">
        <w:rPr>
          <w:bCs/>
          <w:color w:val="000000" w:themeColor="text1"/>
        </w:rPr>
        <w:t>any</w:t>
      </w:r>
      <w:r w:rsidRPr="002A2389">
        <w:rPr>
          <w:bCs/>
          <w:color w:val="000000" w:themeColor="text1"/>
        </w:rPr>
        <w:t xml:space="preserve"> assistance from the FVUW.  Joe offered to meet with Larry Nelson.  </w:t>
      </w:r>
    </w:p>
    <w:p w14:paraId="687786A1" w14:textId="77777777" w:rsidR="002A5793" w:rsidRPr="002A2389" w:rsidRDefault="002A5793" w:rsidP="002A5793">
      <w:pPr>
        <w:shd w:val="clear" w:color="auto" w:fill="auto"/>
        <w:tabs>
          <w:tab w:val="left" w:pos="1800"/>
        </w:tabs>
        <w:ind w:left="1800"/>
        <w:rPr>
          <w:bCs/>
          <w:color w:val="000000" w:themeColor="text1"/>
        </w:rPr>
      </w:pPr>
    </w:p>
    <w:p w14:paraId="4C74B48A" w14:textId="6C7CD60A" w:rsidR="002A5793" w:rsidRPr="002A2389" w:rsidRDefault="002A5793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  <w:tab w:val="left" w:pos="1620"/>
        </w:tabs>
        <w:ind w:left="1080" w:hanging="540"/>
        <w:rPr>
          <w:bCs/>
          <w:color w:val="auto"/>
        </w:rPr>
      </w:pPr>
      <w:r w:rsidRPr="002A2389">
        <w:rPr>
          <w:bCs/>
          <w:color w:val="auto"/>
        </w:rPr>
        <w:t xml:space="preserve">Next Meeting Date – Thursday, </w:t>
      </w:r>
      <w:r w:rsidR="00BD7EDA" w:rsidRPr="002A2389">
        <w:rPr>
          <w:bCs/>
          <w:color w:val="auto"/>
        </w:rPr>
        <w:t>February</w:t>
      </w:r>
      <w:r w:rsidRPr="002A2389">
        <w:rPr>
          <w:bCs/>
          <w:color w:val="auto"/>
        </w:rPr>
        <w:t xml:space="preserve"> </w:t>
      </w:r>
      <w:r w:rsidR="00BD7EDA" w:rsidRPr="002A2389">
        <w:rPr>
          <w:bCs/>
          <w:color w:val="auto"/>
        </w:rPr>
        <w:t>9</w:t>
      </w:r>
      <w:r w:rsidRPr="002A2389">
        <w:rPr>
          <w:bCs/>
          <w:color w:val="auto"/>
        </w:rPr>
        <w:t xml:space="preserve">, </w:t>
      </w:r>
      <w:r w:rsidR="00BD7EDA" w:rsidRPr="002A2389">
        <w:rPr>
          <w:bCs/>
          <w:color w:val="auto"/>
        </w:rPr>
        <w:t>2023</w:t>
      </w:r>
      <w:r w:rsidRPr="002A2389">
        <w:rPr>
          <w:bCs/>
          <w:color w:val="auto"/>
        </w:rPr>
        <w:t xml:space="preserve"> </w:t>
      </w:r>
      <w:r w:rsidRPr="002A2389">
        <w:rPr>
          <w:bCs/>
          <w:color w:val="auto"/>
        </w:rPr>
        <w:br/>
      </w:r>
    </w:p>
    <w:p w14:paraId="343EFB1C" w14:textId="41AE5EC4" w:rsidR="002A5793" w:rsidRPr="002A2389" w:rsidRDefault="00BD7EDA" w:rsidP="002A579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  <w:tab w:val="num" w:pos="1440"/>
          <w:tab w:val="left" w:pos="1620"/>
        </w:tabs>
        <w:ind w:left="1170" w:hanging="630"/>
        <w:rPr>
          <w:bCs/>
          <w:color w:val="auto"/>
        </w:rPr>
      </w:pPr>
      <w:r w:rsidRPr="002A2389">
        <w:rPr>
          <w:bCs/>
          <w:color w:val="auto"/>
        </w:rPr>
        <w:t xml:space="preserve">Meeting was </w:t>
      </w:r>
      <w:proofErr w:type="gramStart"/>
      <w:r w:rsidR="002A5793" w:rsidRPr="002A2389">
        <w:rPr>
          <w:bCs/>
          <w:color w:val="auto"/>
        </w:rPr>
        <w:t>Adjour</w:t>
      </w:r>
      <w:r w:rsidRPr="002A2389">
        <w:rPr>
          <w:bCs/>
          <w:color w:val="auto"/>
        </w:rPr>
        <w:t>ned</w:t>
      </w:r>
      <w:proofErr w:type="gramEnd"/>
      <w:r w:rsidRPr="002A2389">
        <w:rPr>
          <w:bCs/>
          <w:color w:val="auto"/>
        </w:rPr>
        <w:t>.</w:t>
      </w:r>
    </w:p>
    <w:p w14:paraId="40A9F227" w14:textId="77777777" w:rsidR="00815DA1" w:rsidRPr="002A2389" w:rsidRDefault="00815DA1"/>
    <w:sectPr w:rsidR="00815DA1" w:rsidRPr="002A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10A6"/>
    <w:multiLevelType w:val="hybridMultilevel"/>
    <w:tmpl w:val="8D9AE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673FAA"/>
    <w:multiLevelType w:val="hybridMultilevel"/>
    <w:tmpl w:val="5AE46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566DED"/>
    <w:multiLevelType w:val="hybridMultilevel"/>
    <w:tmpl w:val="5A0CDF54"/>
    <w:lvl w:ilvl="0" w:tplc="8D520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568498CA">
      <w:numFmt w:val="bullet"/>
      <w:lvlText w:val="•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8B44AF"/>
    <w:multiLevelType w:val="hybridMultilevel"/>
    <w:tmpl w:val="60E6AB7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67480104"/>
    <w:multiLevelType w:val="hybridMultilevel"/>
    <w:tmpl w:val="440CC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1C85D6D"/>
    <w:multiLevelType w:val="hybridMultilevel"/>
    <w:tmpl w:val="C3D65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93"/>
    <w:rsid w:val="00204E5A"/>
    <w:rsid w:val="002A2389"/>
    <w:rsid w:val="002A5793"/>
    <w:rsid w:val="003D6EFB"/>
    <w:rsid w:val="004F537F"/>
    <w:rsid w:val="00815DA1"/>
    <w:rsid w:val="00966EF4"/>
    <w:rsid w:val="00973641"/>
    <w:rsid w:val="00B129B3"/>
    <w:rsid w:val="00B7450E"/>
    <w:rsid w:val="00BD7EDA"/>
    <w:rsid w:val="00C77BCA"/>
    <w:rsid w:val="00CB716A"/>
    <w:rsid w:val="00D1400A"/>
    <w:rsid w:val="00D6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E76E"/>
  <w15:chartTrackingRefBased/>
  <w15:docId w15:val="{F8FB85C3-861D-4900-AB85-5AECE945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93"/>
    <w:pPr>
      <w:shd w:val="clear" w:color="auto" w:fill="FFFFFD"/>
      <w:spacing w:after="0" w:line="240" w:lineRule="auto"/>
    </w:pPr>
    <w:rPr>
      <w:rFonts w:ascii="Arial" w:eastAsia="Times New Roman" w:hAnsi="Arial" w:cs="Arial"/>
      <w:color w:val="427D64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793"/>
    <w:pPr>
      <w:keepNext/>
      <w:shd w:val="clear" w:color="auto" w:fill="auto"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7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A5793"/>
    <w:pPr>
      <w:shd w:val="clear" w:color="auto" w:fill="auto"/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TitleChar">
    <w:name w:val="Title Char"/>
    <w:basedOn w:val="DefaultParagraphFont"/>
    <w:link w:val="Title"/>
    <w:rsid w:val="002A57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A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Dahl</dc:creator>
  <cp:keywords/>
  <dc:description/>
  <cp:lastModifiedBy>Deborah Rudel</cp:lastModifiedBy>
  <cp:revision>4</cp:revision>
  <dcterms:created xsi:type="dcterms:W3CDTF">2023-01-12T19:19:00Z</dcterms:created>
  <dcterms:modified xsi:type="dcterms:W3CDTF">2023-02-09T21:34:00Z</dcterms:modified>
</cp:coreProperties>
</file>