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4E" w:rsidRPr="00A23253" w:rsidRDefault="00925476" w:rsidP="00925476">
      <w:pPr>
        <w:pStyle w:val="Title"/>
        <w:jc w:val="both"/>
      </w:pPr>
      <w:r>
        <w:rPr>
          <w:noProof/>
        </w:rPr>
        <w:drawing>
          <wp:inline distT="0" distB="0" distL="0" distR="0" wp14:anchorId="48546991" wp14:editId="6962CDAB">
            <wp:extent cx="2142814" cy="739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x Valley United Way CMYK Logo.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1657" cy="742190"/>
                    </a:xfrm>
                    <a:prstGeom prst="rect">
                      <a:avLst/>
                    </a:prstGeom>
                  </pic:spPr>
                </pic:pic>
              </a:graphicData>
            </a:graphic>
          </wp:inline>
        </w:drawing>
      </w:r>
      <w:r w:rsidR="00ED024E" w:rsidRPr="00A23253">
        <w:tab/>
      </w:r>
      <w:r w:rsidR="004674C0">
        <w:tab/>
      </w:r>
      <w:r w:rsidR="004674C0">
        <w:tab/>
      </w:r>
    </w:p>
    <w:p w:rsidR="00BC4CB9" w:rsidRPr="00BC4CB9" w:rsidRDefault="00BC4CB9">
      <w:pPr>
        <w:pBdr>
          <w:bottom w:val="single" w:sz="4" w:space="1" w:color="auto"/>
        </w:pBdr>
        <w:jc w:val="right"/>
        <w:rPr>
          <w:b/>
          <w:bCs/>
          <w:color w:val="auto"/>
          <w:spacing w:val="24"/>
          <w:sz w:val="12"/>
          <w:szCs w:val="12"/>
        </w:rPr>
      </w:pPr>
    </w:p>
    <w:p w:rsidR="00E74EC2" w:rsidRPr="00543567" w:rsidRDefault="004722C8" w:rsidP="00A23253">
      <w:pPr>
        <w:pStyle w:val="Title"/>
        <w:rPr>
          <w:rFonts w:ascii="Arial" w:hAnsi="Arial" w:cs="Arial"/>
          <w:color w:val="000000" w:themeColor="text1"/>
          <w:sz w:val="22"/>
          <w:szCs w:val="22"/>
        </w:rPr>
      </w:pPr>
      <w:r>
        <w:rPr>
          <w:rFonts w:ascii="Arial" w:hAnsi="Arial" w:cs="Arial"/>
          <w:sz w:val="24"/>
        </w:rPr>
        <w:br/>
      </w:r>
      <w:r w:rsidR="00ED024E" w:rsidRPr="00543567">
        <w:rPr>
          <w:rFonts w:ascii="Arial" w:hAnsi="Arial" w:cs="Arial"/>
          <w:color w:val="000000" w:themeColor="text1"/>
          <w:sz w:val="22"/>
          <w:szCs w:val="22"/>
        </w:rPr>
        <w:t>Fox Valley United Way</w:t>
      </w:r>
      <w:r w:rsidR="00E74EC2" w:rsidRPr="00543567">
        <w:rPr>
          <w:rFonts w:ascii="Arial" w:hAnsi="Arial" w:cs="Arial"/>
          <w:color w:val="000000" w:themeColor="text1"/>
          <w:sz w:val="22"/>
          <w:szCs w:val="22"/>
        </w:rPr>
        <w:t xml:space="preserve"> </w:t>
      </w:r>
    </w:p>
    <w:p w:rsidR="00B740EB" w:rsidRPr="00543567" w:rsidRDefault="000C725E" w:rsidP="00B740EB">
      <w:pPr>
        <w:pStyle w:val="Title"/>
        <w:rPr>
          <w:rFonts w:ascii="Arial" w:hAnsi="Arial" w:cs="Arial"/>
          <w:color w:val="000000" w:themeColor="text1"/>
          <w:sz w:val="22"/>
          <w:szCs w:val="22"/>
        </w:rPr>
      </w:pPr>
      <w:r w:rsidRPr="00543567">
        <w:rPr>
          <w:rFonts w:ascii="Arial" w:hAnsi="Arial" w:cs="Arial"/>
          <w:color w:val="000000" w:themeColor="text1"/>
          <w:sz w:val="22"/>
          <w:szCs w:val="22"/>
        </w:rPr>
        <w:t>Board of Directors</w:t>
      </w:r>
      <w:r w:rsidR="00D71FF3" w:rsidRPr="00543567">
        <w:rPr>
          <w:rFonts w:ascii="Arial" w:hAnsi="Arial" w:cs="Arial"/>
          <w:color w:val="000000" w:themeColor="text1"/>
          <w:sz w:val="22"/>
          <w:szCs w:val="22"/>
        </w:rPr>
        <w:t xml:space="preserve"> Meeting </w:t>
      </w:r>
      <w:r w:rsidR="004A0EC2">
        <w:rPr>
          <w:rFonts w:ascii="Arial" w:hAnsi="Arial" w:cs="Arial"/>
          <w:color w:val="000000" w:themeColor="text1"/>
          <w:sz w:val="22"/>
          <w:szCs w:val="22"/>
        </w:rPr>
        <w:t>Minutes</w:t>
      </w:r>
    </w:p>
    <w:p w:rsidR="00D73255" w:rsidRPr="00543567" w:rsidRDefault="007A6B9B" w:rsidP="00B740EB">
      <w:pPr>
        <w:pStyle w:val="Title"/>
        <w:rPr>
          <w:rFonts w:ascii="Arial" w:hAnsi="Arial" w:cs="Arial"/>
          <w:b w:val="0"/>
          <w:color w:val="000000" w:themeColor="text1"/>
          <w:sz w:val="22"/>
          <w:szCs w:val="22"/>
        </w:rPr>
      </w:pPr>
      <w:r w:rsidRPr="00543567">
        <w:rPr>
          <w:rFonts w:ascii="Arial" w:hAnsi="Arial" w:cs="Arial"/>
          <w:color w:val="000000" w:themeColor="text1"/>
          <w:sz w:val="22"/>
          <w:szCs w:val="22"/>
        </w:rPr>
        <w:t>Thursday</w:t>
      </w:r>
      <w:r w:rsidR="00531CB7" w:rsidRPr="00543567">
        <w:rPr>
          <w:rFonts w:ascii="Arial" w:hAnsi="Arial" w:cs="Arial"/>
          <w:color w:val="000000" w:themeColor="text1"/>
          <w:sz w:val="22"/>
          <w:szCs w:val="22"/>
        </w:rPr>
        <w:t xml:space="preserve">, </w:t>
      </w:r>
      <w:r w:rsidR="00503128" w:rsidRPr="00543567">
        <w:rPr>
          <w:rFonts w:ascii="Arial" w:hAnsi="Arial" w:cs="Arial"/>
          <w:color w:val="000000" w:themeColor="text1"/>
          <w:sz w:val="22"/>
          <w:szCs w:val="22"/>
        </w:rPr>
        <w:t>April 10</w:t>
      </w:r>
      <w:r w:rsidRPr="00543567">
        <w:rPr>
          <w:rFonts w:ascii="Arial" w:hAnsi="Arial" w:cs="Arial"/>
          <w:color w:val="000000" w:themeColor="text1"/>
          <w:sz w:val="22"/>
          <w:szCs w:val="22"/>
        </w:rPr>
        <w:t>, 2025</w:t>
      </w:r>
      <w:r w:rsidR="00BB7A93" w:rsidRPr="00543567">
        <w:rPr>
          <w:rFonts w:ascii="Arial" w:hAnsi="Arial" w:cs="Arial"/>
          <w:color w:val="000000" w:themeColor="text1"/>
          <w:sz w:val="22"/>
          <w:szCs w:val="22"/>
        </w:rPr>
        <w:t xml:space="preserve"> </w:t>
      </w:r>
      <w:r w:rsidR="00AD13ED" w:rsidRPr="00543567">
        <w:rPr>
          <w:rFonts w:ascii="Arial" w:hAnsi="Arial" w:cs="Arial"/>
          <w:color w:val="000000" w:themeColor="text1"/>
          <w:sz w:val="22"/>
          <w:szCs w:val="22"/>
        </w:rPr>
        <w:t xml:space="preserve">- 8:30 am - </w:t>
      </w:r>
      <w:r w:rsidR="00BC5EFB" w:rsidRPr="00543567">
        <w:rPr>
          <w:rFonts w:ascii="Arial" w:hAnsi="Arial" w:cs="Arial"/>
          <w:color w:val="000000" w:themeColor="text1"/>
          <w:sz w:val="22"/>
          <w:szCs w:val="22"/>
        </w:rPr>
        <w:t>Via Zoom</w:t>
      </w:r>
      <w:r w:rsidR="00EA15FB">
        <w:rPr>
          <w:rFonts w:ascii="Arial" w:hAnsi="Arial" w:cs="Arial"/>
          <w:color w:val="000000" w:themeColor="text1"/>
          <w:sz w:val="22"/>
          <w:szCs w:val="22"/>
        </w:rPr>
        <w:br/>
      </w:r>
      <w:r w:rsidR="00EA15FB">
        <w:rPr>
          <w:rFonts w:ascii="Arial" w:hAnsi="Arial" w:cs="Arial"/>
          <w:color w:val="000000" w:themeColor="text1"/>
          <w:sz w:val="22"/>
          <w:szCs w:val="22"/>
        </w:rPr>
        <w:br/>
      </w:r>
      <w:bookmarkStart w:id="0" w:name="_GoBack"/>
      <w:bookmarkEnd w:id="0"/>
      <w:r w:rsidR="002F4C98" w:rsidRPr="00543567">
        <w:rPr>
          <w:rFonts w:ascii="Arial" w:hAnsi="Arial" w:cs="Arial"/>
          <w:color w:val="000000" w:themeColor="text1"/>
          <w:sz w:val="22"/>
          <w:szCs w:val="22"/>
        </w:rPr>
        <w:br/>
      </w:r>
    </w:p>
    <w:p w:rsidR="00433627" w:rsidRPr="00543567" w:rsidRDefault="0044773F" w:rsidP="006977DA">
      <w:pPr>
        <w:pStyle w:val="Heading1"/>
        <w:numPr>
          <w:ilvl w:val="0"/>
          <w:numId w:val="1"/>
        </w:numPr>
        <w:tabs>
          <w:tab w:val="clear" w:pos="900"/>
          <w:tab w:val="num" w:pos="1440"/>
        </w:tabs>
        <w:spacing w:line="480" w:lineRule="auto"/>
        <w:ind w:left="1080" w:hanging="540"/>
        <w:rPr>
          <w:rFonts w:ascii="Arial" w:hAnsi="Arial" w:cs="Arial"/>
          <w:b w:val="0"/>
          <w:color w:val="000000" w:themeColor="text1"/>
          <w:sz w:val="22"/>
          <w:szCs w:val="22"/>
        </w:rPr>
      </w:pPr>
      <w:r w:rsidRPr="00543567">
        <w:rPr>
          <w:rFonts w:ascii="Arial" w:hAnsi="Arial" w:cs="Arial"/>
          <w:b w:val="0"/>
          <w:color w:val="000000" w:themeColor="text1"/>
          <w:sz w:val="22"/>
          <w:szCs w:val="22"/>
        </w:rPr>
        <w:t>Call M</w:t>
      </w:r>
      <w:r w:rsidR="00E6597C" w:rsidRPr="00543567">
        <w:rPr>
          <w:rFonts w:ascii="Arial" w:hAnsi="Arial" w:cs="Arial"/>
          <w:b w:val="0"/>
          <w:color w:val="000000" w:themeColor="text1"/>
          <w:sz w:val="22"/>
          <w:szCs w:val="22"/>
        </w:rPr>
        <w:t xml:space="preserve">eeting to </w:t>
      </w:r>
      <w:r w:rsidRPr="00543567">
        <w:rPr>
          <w:rFonts w:ascii="Arial" w:hAnsi="Arial" w:cs="Arial"/>
          <w:b w:val="0"/>
          <w:color w:val="000000" w:themeColor="text1"/>
          <w:sz w:val="22"/>
          <w:szCs w:val="22"/>
        </w:rPr>
        <w:t>O</w:t>
      </w:r>
      <w:r w:rsidR="00E6597C" w:rsidRPr="00543567">
        <w:rPr>
          <w:rFonts w:ascii="Arial" w:hAnsi="Arial" w:cs="Arial"/>
          <w:b w:val="0"/>
          <w:color w:val="000000" w:themeColor="text1"/>
          <w:sz w:val="22"/>
          <w:szCs w:val="22"/>
        </w:rPr>
        <w:t>rder</w:t>
      </w:r>
    </w:p>
    <w:p w:rsidR="00E5689B" w:rsidRPr="00543567" w:rsidRDefault="009D1223" w:rsidP="00ED1D5A">
      <w:pPr>
        <w:pStyle w:val="Heading1"/>
        <w:numPr>
          <w:ilvl w:val="0"/>
          <w:numId w:val="1"/>
        </w:numPr>
        <w:tabs>
          <w:tab w:val="clear" w:pos="900"/>
          <w:tab w:val="num" w:pos="1440"/>
        </w:tabs>
        <w:ind w:left="1094" w:hanging="547"/>
        <w:rPr>
          <w:rFonts w:ascii="Arial" w:hAnsi="Arial" w:cs="Arial"/>
          <w:b w:val="0"/>
          <w:color w:val="000000" w:themeColor="text1"/>
          <w:sz w:val="22"/>
          <w:szCs w:val="22"/>
        </w:rPr>
      </w:pPr>
      <w:r w:rsidRPr="00543567">
        <w:rPr>
          <w:rFonts w:ascii="Arial" w:hAnsi="Arial" w:cs="Arial"/>
          <w:b w:val="0"/>
          <w:color w:val="000000" w:themeColor="text1"/>
          <w:sz w:val="22"/>
          <w:szCs w:val="22"/>
        </w:rPr>
        <w:t>Roll Call</w:t>
      </w:r>
      <w:r w:rsidR="007561BA" w:rsidRPr="00543567">
        <w:rPr>
          <w:rFonts w:ascii="Arial" w:hAnsi="Arial" w:cs="Arial"/>
          <w:b w:val="0"/>
          <w:color w:val="000000" w:themeColor="text1"/>
          <w:sz w:val="22"/>
          <w:szCs w:val="22"/>
        </w:rPr>
        <w:t xml:space="preserve"> </w:t>
      </w:r>
      <w:r w:rsidR="00381F0C" w:rsidRPr="00543567">
        <w:rPr>
          <w:rFonts w:ascii="Arial" w:hAnsi="Arial" w:cs="Arial"/>
          <w:b w:val="0"/>
          <w:color w:val="000000" w:themeColor="text1"/>
          <w:sz w:val="22"/>
          <w:szCs w:val="22"/>
        </w:rPr>
        <w:t>– for the record</w:t>
      </w:r>
      <w:r w:rsidR="00EA15FB">
        <w:rPr>
          <w:rFonts w:ascii="Arial" w:hAnsi="Arial" w:cs="Arial"/>
          <w:b w:val="0"/>
          <w:color w:val="000000" w:themeColor="text1"/>
          <w:sz w:val="22"/>
          <w:szCs w:val="22"/>
        </w:rPr>
        <w:t xml:space="preserve"> 8:38 a.m. Need 50%</w:t>
      </w:r>
    </w:p>
    <w:p w:rsidR="00E5689B" w:rsidRPr="00543567" w:rsidRDefault="00ED1D5A" w:rsidP="00E5689B">
      <w:pPr>
        <w:pStyle w:val="Heading1"/>
        <w:numPr>
          <w:ilvl w:val="0"/>
          <w:numId w:val="46"/>
        </w:numPr>
        <w:rPr>
          <w:rFonts w:ascii="Arial" w:hAnsi="Arial" w:cs="Arial"/>
          <w:b w:val="0"/>
          <w:color w:val="000000" w:themeColor="text1"/>
          <w:sz w:val="22"/>
          <w:szCs w:val="22"/>
        </w:rPr>
      </w:pPr>
      <w:r w:rsidRPr="00543567">
        <w:rPr>
          <w:rFonts w:ascii="Arial" w:hAnsi="Arial" w:cs="Arial"/>
          <w:b w:val="0"/>
          <w:color w:val="000000" w:themeColor="text1"/>
          <w:sz w:val="22"/>
          <w:szCs w:val="22"/>
        </w:rPr>
        <w:t>Diana McClarien</w:t>
      </w:r>
      <w:r w:rsidR="00C04726" w:rsidRPr="00543567">
        <w:rPr>
          <w:rFonts w:ascii="Arial" w:hAnsi="Arial" w:cs="Arial"/>
          <w:b w:val="0"/>
          <w:color w:val="000000" w:themeColor="text1"/>
          <w:sz w:val="22"/>
          <w:szCs w:val="22"/>
        </w:rPr>
        <w:t xml:space="preserve"> </w:t>
      </w:r>
      <w:r w:rsidR="00EA15FB">
        <w:rPr>
          <w:rFonts w:ascii="Arial" w:hAnsi="Arial" w:cs="Arial"/>
          <w:b w:val="0"/>
          <w:color w:val="000000" w:themeColor="text1"/>
          <w:sz w:val="22"/>
          <w:szCs w:val="22"/>
        </w:rPr>
        <w:t>yes</w:t>
      </w:r>
    </w:p>
    <w:p w:rsidR="00E17650" w:rsidRPr="00543567" w:rsidRDefault="00ED1D5A" w:rsidP="00E17650">
      <w:pPr>
        <w:pStyle w:val="Heading1"/>
        <w:numPr>
          <w:ilvl w:val="0"/>
          <w:numId w:val="46"/>
        </w:numPr>
        <w:rPr>
          <w:rFonts w:ascii="Arial" w:hAnsi="Arial" w:cs="Arial"/>
          <w:b w:val="0"/>
          <w:color w:val="000000" w:themeColor="text1"/>
          <w:sz w:val="22"/>
          <w:szCs w:val="22"/>
        </w:rPr>
      </w:pPr>
      <w:r w:rsidRPr="00543567">
        <w:rPr>
          <w:rFonts w:ascii="Arial" w:hAnsi="Arial" w:cs="Arial"/>
          <w:b w:val="0"/>
          <w:color w:val="000000" w:themeColor="text1"/>
          <w:sz w:val="22"/>
          <w:szCs w:val="22"/>
        </w:rPr>
        <w:t>Karen Yaggie</w:t>
      </w:r>
      <w:r w:rsidR="00C04726" w:rsidRPr="00543567">
        <w:rPr>
          <w:rFonts w:ascii="Arial" w:hAnsi="Arial" w:cs="Arial"/>
          <w:b w:val="0"/>
          <w:color w:val="000000" w:themeColor="text1"/>
          <w:sz w:val="22"/>
          <w:szCs w:val="22"/>
        </w:rPr>
        <w:t xml:space="preserve"> yes</w:t>
      </w:r>
    </w:p>
    <w:p w:rsidR="00E17650" w:rsidRPr="00543567" w:rsidRDefault="00ED1D5A" w:rsidP="00E17650">
      <w:pPr>
        <w:pStyle w:val="Heading1"/>
        <w:numPr>
          <w:ilvl w:val="0"/>
          <w:numId w:val="46"/>
        </w:numPr>
        <w:rPr>
          <w:rFonts w:ascii="Arial" w:hAnsi="Arial" w:cs="Arial"/>
          <w:b w:val="0"/>
          <w:color w:val="000000" w:themeColor="text1"/>
          <w:sz w:val="22"/>
          <w:szCs w:val="22"/>
        </w:rPr>
      </w:pPr>
      <w:r w:rsidRPr="00543567">
        <w:rPr>
          <w:rFonts w:ascii="Arial" w:hAnsi="Arial" w:cs="Arial"/>
          <w:b w:val="0"/>
          <w:color w:val="000000" w:themeColor="text1"/>
          <w:sz w:val="22"/>
          <w:szCs w:val="22"/>
        </w:rPr>
        <w:t>Kelly McDonough</w:t>
      </w:r>
      <w:r w:rsidR="00006392" w:rsidRPr="00543567">
        <w:rPr>
          <w:rFonts w:ascii="Arial" w:hAnsi="Arial" w:cs="Arial"/>
          <w:b w:val="0"/>
          <w:color w:val="000000" w:themeColor="text1"/>
          <w:sz w:val="22"/>
          <w:szCs w:val="22"/>
        </w:rPr>
        <w:t xml:space="preserve"> </w:t>
      </w:r>
      <w:r w:rsidR="00C04726" w:rsidRPr="00543567">
        <w:rPr>
          <w:rFonts w:ascii="Arial" w:hAnsi="Arial" w:cs="Arial"/>
          <w:b w:val="0"/>
          <w:color w:val="000000" w:themeColor="text1"/>
          <w:sz w:val="22"/>
          <w:szCs w:val="22"/>
        </w:rPr>
        <w:t>yes</w:t>
      </w:r>
    </w:p>
    <w:p w:rsidR="00E5689B" w:rsidRPr="00543567" w:rsidRDefault="00E17650" w:rsidP="00E17650">
      <w:pPr>
        <w:pStyle w:val="Heading1"/>
        <w:numPr>
          <w:ilvl w:val="0"/>
          <w:numId w:val="46"/>
        </w:numPr>
        <w:rPr>
          <w:rFonts w:ascii="Arial" w:hAnsi="Arial" w:cs="Arial"/>
          <w:b w:val="0"/>
          <w:color w:val="000000" w:themeColor="text1"/>
          <w:sz w:val="22"/>
          <w:szCs w:val="22"/>
        </w:rPr>
      </w:pPr>
      <w:r w:rsidRPr="00543567">
        <w:rPr>
          <w:rFonts w:ascii="Arial" w:hAnsi="Arial" w:cs="Arial"/>
          <w:b w:val="0"/>
          <w:color w:val="000000" w:themeColor="text1"/>
          <w:sz w:val="22"/>
          <w:szCs w:val="22"/>
        </w:rPr>
        <w:t>L</w:t>
      </w:r>
      <w:r w:rsidR="00ED1D5A" w:rsidRPr="00543567">
        <w:rPr>
          <w:rFonts w:ascii="Arial" w:hAnsi="Arial" w:cs="Arial"/>
          <w:b w:val="0"/>
          <w:color w:val="000000" w:themeColor="text1"/>
          <w:sz w:val="22"/>
          <w:szCs w:val="22"/>
        </w:rPr>
        <w:t xml:space="preserve">aura </w:t>
      </w:r>
      <w:proofErr w:type="spellStart"/>
      <w:r w:rsidR="00ED1D5A" w:rsidRPr="00543567">
        <w:rPr>
          <w:rFonts w:ascii="Arial" w:hAnsi="Arial" w:cs="Arial"/>
          <w:b w:val="0"/>
          <w:color w:val="000000" w:themeColor="text1"/>
          <w:sz w:val="22"/>
          <w:szCs w:val="22"/>
        </w:rPr>
        <w:t>Koski</w:t>
      </w:r>
      <w:proofErr w:type="spellEnd"/>
      <w:r w:rsidR="00C04726" w:rsidRPr="00543567">
        <w:rPr>
          <w:rFonts w:ascii="Arial" w:hAnsi="Arial" w:cs="Arial"/>
          <w:b w:val="0"/>
          <w:color w:val="000000" w:themeColor="text1"/>
          <w:sz w:val="22"/>
          <w:szCs w:val="22"/>
        </w:rPr>
        <w:t xml:space="preserve"> yes</w:t>
      </w:r>
    </w:p>
    <w:p w:rsidR="00E5689B" w:rsidRPr="00543567" w:rsidRDefault="00ED1D5A" w:rsidP="00E5689B">
      <w:pPr>
        <w:pStyle w:val="Heading1"/>
        <w:numPr>
          <w:ilvl w:val="0"/>
          <w:numId w:val="46"/>
        </w:numPr>
        <w:rPr>
          <w:rFonts w:ascii="Arial" w:hAnsi="Arial" w:cs="Arial"/>
          <w:b w:val="0"/>
          <w:color w:val="000000" w:themeColor="text1"/>
          <w:sz w:val="22"/>
          <w:szCs w:val="22"/>
        </w:rPr>
      </w:pPr>
      <w:r w:rsidRPr="00543567">
        <w:rPr>
          <w:rFonts w:ascii="Arial" w:hAnsi="Arial" w:cs="Arial"/>
          <w:b w:val="0"/>
          <w:color w:val="000000" w:themeColor="text1"/>
          <w:sz w:val="22"/>
          <w:szCs w:val="22"/>
        </w:rPr>
        <w:t>Mansa Latham</w:t>
      </w:r>
      <w:r w:rsidR="00E17650" w:rsidRPr="00543567">
        <w:rPr>
          <w:rFonts w:ascii="Arial" w:hAnsi="Arial" w:cs="Arial"/>
          <w:b w:val="0"/>
          <w:color w:val="000000" w:themeColor="text1"/>
          <w:sz w:val="22"/>
          <w:szCs w:val="22"/>
        </w:rPr>
        <w:t xml:space="preserve"> </w:t>
      </w:r>
      <w:r w:rsidR="00EA15FB">
        <w:rPr>
          <w:rFonts w:ascii="Arial" w:hAnsi="Arial" w:cs="Arial"/>
          <w:b w:val="0"/>
          <w:color w:val="000000" w:themeColor="text1"/>
          <w:sz w:val="22"/>
          <w:szCs w:val="22"/>
        </w:rPr>
        <w:t>- excused</w:t>
      </w:r>
    </w:p>
    <w:p w:rsidR="00E5689B" w:rsidRPr="00543567" w:rsidRDefault="00ED1D5A" w:rsidP="00E5689B">
      <w:pPr>
        <w:pStyle w:val="Heading1"/>
        <w:numPr>
          <w:ilvl w:val="0"/>
          <w:numId w:val="46"/>
        </w:numPr>
        <w:rPr>
          <w:rFonts w:ascii="Arial" w:hAnsi="Arial" w:cs="Arial"/>
          <w:b w:val="0"/>
          <w:color w:val="000000" w:themeColor="text1"/>
          <w:sz w:val="22"/>
          <w:szCs w:val="22"/>
        </w:rPr>
      </w:pPr>
      <w:r w:rsidRPr="00543567">
        <w:rPr>
          <w:rFonts w:ascii="Arial" w:hAnsi="Arial" w:cs="Arial"/>
          <w:b w:val="0"/>
          <w:color w:val="000000" w:themeColor="text1"/>
          <w:sz w:val="22"/>
          <w:szCs w:val="22"/>
        </w:rPr>
        <w:t>Maria Manzo</w:t>
      </w:r>
      <w:r w:rsidR="00E17650" w:rsidRPr="00543567">
        <w:rPr>
          <w:rFonts w:ascii="Arial" w:hAnsi="Arial" w:cs="Arial"/>
          <w:b w:val="0"/>
          <w:color w:val="000000" w:themeColor="text1"/>
          <w:sz w:val="22"/>
          <w:szCs w:val="22"/>
        </w:rPr>
        <w:t xml:space="preserve"> - excused</w:t>
      </w:r>
    </w:p>
    <w:p w:rsidR="00E5689B" w:rsidRPr="00543567" w:rsidRDefault="00ED1D5A" w:rsidP="00E5689B">
      <w:pPr>
        <w:pStyle w:val="Heading1"/>
        <w:numPr>
          <w:ilvl w:val="0"/>
          <w:numId w:val="46"/>
        </w:numPr>
        <w:rPr>
          <w:rFonts w:ascii="Arial" w:hAnsi="Arial" w:cs="Arial"/>
          <w:b w:val="0"/>
          <w:color w:val="000000" w:themeColor="text1"/>
          <w:sz w:val="22"/>
          <w:szCs w:val="22"/>
        </w:rPr>
      </w:pPr>
      <w:r w:rsidRPr="00543567">
        <w:rPr>
          <w:rFonts w:ascii="Arial" w:hAnsi="Arial" w:cs="Arial"/>
          <w:b w:val="0"/>
          <w:color w:val="000000" w:themeColor="text1"/>
          <w:sz w:val="22"/>
          <w:szCs w:val="22"/>
        </w:rPr>
        <w:t>Marisa Richards</w:t>
      </w:r>
      <w:r w:rsidR="00006392" w:rsidRPr="00543567">
        <w:rPr>
          <w:rFonts w:ascii="Arial" w:hAnsi="Arial" w:cs="Arial"/>
          <w:b w:val="0"/>
          <w:color w:val="000000" w:themeColor="text1"/>
          <w:sz w:val="22"/>
          <w:szCs w:val="22"/>
        </w:rPr>
        <w:t xml:space="preserve"> </w:t>
      </w:r>
      <w:r w:rsidR="00C04726" w:rsidRPr="00543567">
        <w:rPr>
          <w:rFonts w:ascii="Arial" w:hAnsi="Arial" w:cs="Arial"/>
          <w:b w:val="0"/>
          <w:color w:val="000000" w:themeColor="text1"/>
          <w:sz w:val="22"/>
          <w:szCs w:val="22"/>
        </w:rPr>
        <w:t>yes</w:t>
      </w:r>
    </w:p>
    <w:p w:rsidR="00E5689B" w:rsidRPr="00543567" w:rsidRDefault="00ED1D5A" w:rsidP="00E5689B">
      <w:pPr>
        <w:pStyle w:val="Heading1"/>
        <w:numPr>
          <w:ilvl w:val="0"/>
          <w:numId w:val="46"/>
        </w:numPr>
        <w:rPr>
          <w:rFonts w:ascii="Arial" w:hAnsi="Arial" w:cs="Arial"/>
          <w:b w:val="0"/>
          <w:color w:val="000000" w:themeColor="text1"/>
          <w:sz w:val="22"/>
          <w:szCs w:val="22"/>
        </w:rPr>
      </w:pPr>
      <w:r w:rsidRPr="00543567">
        <w:rPr>
          <w:rFonts w:ascii="Arial" w:hAnsi="Arial" w:cs="Arial"/>
          <w:b w:val="0"/>
          <w:color w:val="000000" w:themeColor="text1"/>
          <w:sz w:val="22"/>
          <w:szCs w:val="22"/>
        </w:rPr>
        <w:t>Mark Mooney</w:t>
      </w:r>
      <w:r w:rsidR="00006392" w:rsidRPr="00543567">
        <w:rPr>
          <w:rFonts w:ascii="Arial" w:hAnsi="Arial" w:cs="Arial"/>
          <w:b w:val="0"/>
          <w:color w:val="000000" w:themeColor="text1"/>
          <w:sz w:val="22"/>
          <w:szCs w:val="22"/>
        </w:rPr>
        <w:t xml:space="preserve"> </w:t>
      </w:r>
      <w:r w:rsidR="00C04726" w:rsidRPr="00543567">
        <w:rPr>
          <w:rFonts w:ascii="Arial" w:hAnsi="Arial" w:cs="Arial"/>
          <w:b w:val="0"/>
          <w:color w:val="000000" w:themeColor="text1"/>
          <w:sz w:val="22"/>
          <w:szCs w:val="22"/>
        </w:rPr>
        <w:t>yes</w:t>
      </w:r>
    </w:p>
    <w:p w:rsidR="009D1223" w:rsidRPr="00543567" w:rsidRDefault="00ED1D5A" w:rsidP="00E5689B">
      <w:pPr>
        <w:pStyle w:val="Heading1"/>
        <w:numPr>
          <w:ilvl w:val="0"/>
          <w:numId w:val="46"/>
        </w:numPr>
        <w:rPr>
          <w:rFonts w:ascii="Arial" w:hAnsi="Arial" w:cs="Arial"/>
          <w:b w:val="0"/>
          <w:color w:val="000000" w:themeColor="text1"/>
          <w:sz w:val="22"/>
          <w:szCs w:val="22"/>
        </w:rPr>
      </w:pPr>
      <w:r w:rsidRPr="00543567">
        <w:rPr>
          <w:rFonts w:ascii="Arial" w:hAnsi="Arial" w:cs="Arial"/>
          <w:b w:val="0"/>
          <w:color w:val="000000" w:themeColor="text1"/>
          <w:sz w:val="22"/>
          <w:szCs w:val="22"/>
        </w:rPr>
        <w:t>Michele Clark</w:t>
      </w:r>
      <w:r w:rsidR="00AD531B" w:rsidRPr="00543567">
        <w:rPr>
          <w:rFonts w:ascii="Arial" w:hAnsi="Arial" w:cs="Arial"/>
          <w:b w:val="0"/>
          <w:color w:val="000000" w:themeColor="text1"/>
          <w:sz w:val="22"/>
          <w:szCs w:val="22"/>
        </w:rPr>
        <w:t xml:space="preserve"> </w:t>
      </w:r>
      <w:r w:rsidR="00C04726" w:rsidRPr="00543567">
        <w:rPr>
          <w:rFonts w:ascii="Arial" w:hAnsi="Arial" w:cs="Arial"/>
          <w:b w:val="0"/>
          <w:color w:val="000000" w:themeColor="text1"/>
          <w:sz w:val="22"/>
          <w:szCs w:val="22"/>
        </w:rPr>
        <w:t>yes</w:t>
      </w:r>
      <w:r w:rsidRPr="00543567">
        <w:rPr>
          <w:rFonts w:ascii="Arial" w:hAnsi="Arial" w:cs="Arial"/>
          <w:b w:val="0"/>
          <w:color w:val="000000" w:themeColor="text1"/>
          <w:sz w:val="22"/>
          <w:szCs w:val="22"/>
        </w:rPr>
        <w:br/>
      </w:r>
    </w:p>
    <w:p w:rsidR="006B139B" w:rsidRPr="00543567" w:rsidRDefault="00D5379B" w:rsidP="00343A5B">
      <w:pPr>
        <w:numPr>
          <w:ilvl w:val="0"/>
          <w:numId w:val="1"/>
        </w:numPr>
        <w:shd w:val="clear" w:color="auto" w:fill="auto"/>
        <w:tabs>
          <w:tab w:val="clear" w:pos="900"/>
          <w:tab w:val="num" w:pos="1440"/>
        </w:tabs>
        <w:ind w:left="1080" w:hanging="540"/>
        <w:rPr>
          <w:bCs/>
          <w:color w:val="000000" w:themeColor="text1"/>
          <w:sz w:val="22"/>
          <w:szCs w:val="22"/>
        </w:rPr>
      </w:pPr>
      <w:r w:rsidRPr="00543567">
        <w:rPr>
          <w:bCs/>
          <w:color w:val="000000" w:themeColor="text1"/>
          <w:sz w:val="22"/>
          <w:szCs w:val="22"/>
        </w:rPr>
        <w:t>Approve</w:t>
      </w:r>
      <w:r w:rsidR="0024480E" w:rsidRPr="00543567">
        <w:rPr>
          <w:bCs/>
          <w:color w:val="000000" w:themeColor="text1"/>
          <w:sz w:val="22"/>
          <w:szCs w:val="22"/>
        </w:rPr>
        <w:t xml:space="preserve"> </w:t>
      </w:r>
      <w:r w:rsidR="00377E4B" w:rsidRPr="00543567">
        <w:rPr>
          <w:bCs/>
          <w:color w:val="000000" w:themeColor="text1"/>
          <w:sz w:val="22"/>
          <w:szCs w:val="22"/>
        </w:rPr>
        <w:t xml:space="preserve">Minutes </w:t>
      </w:r>
      <w:r w:rsidR="007561BA" w:rsidRPr="00543567">
        <w:rPr>
          <w:bCs/>
          <w:color w:val="000000" w:themeColor="text1"/>
          <w:sz w:val="22"/>
          <w:szCs w:val="22"/>
        </w:rPr>
        <w:t>–</w:t>
      </w:r>
      <w:r w:rsidR="00D932C3" w:rsidRPr="00543567">
        <w:rPr>
          <w:bCs/>
          <w:color w:val="000000" w:themeColor="text1"/>
          <w:sz w:val="22"/>
          <w:szCs w:val="22"/>
        </w:rPr>
        <w:t xml:space="preserve"> </w:t>
      </w:r>
      <w:r w:rsidR="00EA15FB">
        <w:rPr>
          <w:bCs/>
          <w:color w:val="000000" w:themeColor="text1"/>
          <w:sz w:val="22"/>
          <w:szCs w:val="22"/>
        </w:rPr>
        <w:t>January, February, March – coming soon</w:t>
      </w:r>
      <w:r w:rsidR="006B139B" w:rsidRPr="00543567">
        <w:rPr>
          <w:bCs/>
          <w:color w:val="000000" w:themeColor="text1"/>
          <w:sz w:val="22"/>
          <w:szCs w:val="22"/>
        </w:rPr>
        <w:br/>
      </w:r>
    </w:p>
    <w:p w:rsidR="00E17650" w:rsidRPr="00543567" w:rsidRDefault="0084178D" w:rsidP="004E0CD6">
      <w:pPr>
        <w:numPr>
          <w:ilvl w:val="0"/>
          <w:numId w:val="1"/>
        </w:numPr>
        <w:shd w:val="clear" w:color="auto" w:fill="auto"/>
        <w:tabs>
          <w:tab w:val="clear" w:pos="900"/>
          <w:tab w:val="num" w:pos="1440"/>
        </w:tabs>
        <w:ind w:left="1080" w:hanging="540"/>
        <w:rPr>
          <w:bCs/>
          <w:color w:val="000000" w:themeColor="text1"/>
          <w:sz w:val="22"/>
          <w:szCs w:val="22"/>
        </w:rPr>
      </w:pPr>
      <w:r w:rsidRPr="00543567">
        <w:rPr>
          <w:bCs/>
          <w:color w:val="000000" w:themeColor="text1"/>
          <w:sz w:val="22"/>
          <w:szCs w:val="22"/>
        </w:rPr>
        <w:t xml:space="preserve">Chairman of the </w:t>
      </w:r>
      <w:r w:rsidR="00BA6EF5" w:rsidRPr="00543567">
        <w:rPr>
          <w:bCs/>
          <w:color w:val="000000" w:themeColor="text1"/>
          <w:sz w:val="22"/>
          <w:szCs w:val="22"/>
        </w:rPr>
        <w:t xml:space="preserve">Board’s </w:t>
      </w:r>
      <w:r w:rsidR="0010757F" w:rsidRPr="00543567">
        <w:rPr>
          <w:bCs/>
          <w:color w:val="000000" w:themeColor="text1"/>
          <w:sz w:val="22"/>
          <w:szCs w:val="22"/>
        </w:rPr>
        <w:t>Report</w:t>
      </w:r>
      <w:r w:rsidR="007F169C" w:rsidRPr="00543567">
        <w:rPr>
          <w:bCs/>
          <w:color w:val="000000" w:themeColor="text1"/>
          <w:sz w:val="22"/>
          <w:szCs w:val="22"/>
        </w:rPr>
        <w:t xml:space="preserve"> </w:t>
      </w:r>
      <w:r w:rsidR="00E17650" w:rsidRPr="00543567">
        <w:rPr>
          <w:bCs/>
          <w:color w:val="000000" w:themeColor="text1"/>
          <w:sz w:val="22"/>
          <w:szCs w:val="22"/>
        </w:rPr>
        <w:t xml:space="preserve">– </w:t>
      </w:r>
    </w:p>
    <w:p w:rsidR="00D4633B" w:rsidRPr="00543567" w:rsidRDefault="00E17650" w:rsidP="00E17650">
      <w:pPr>
        <w:shd w:val="clear" w:color="auto" w:fill="auto"/>
        <w:ind w:left="1080"/>
        <w:rPr>
          <w:bCs/>
          <w:color w:val="000000" w:themeColor="text1"/>
          <w:sz w:val="22"/>
          <w:szCs w:val="22"/>
        </w:rPr>
      </w:pPr>
      <w:r w:rsidRPr="00585A69">
        <w:rPr>
          <w:color w:val="000000" w:themeColor="text1"/>
          <w:sz w:val="22"/>
          <w:szCs w:val="22"/>
        </w:rPr>
        <w:t>Mark reported on the progress of finding a replacement for Deborah, with several strong candidates and scheduled interviews</w:t>
      </w:r>
      <w:r w:rsidR="00EA15FB">
        <w:rPr>
          <w:color w:val="000000" w:themeColor="text1"/>
          <w:sz w:val="22"/>
          <w:szCs w:val="22"/>
        </w:rPr>
        <w:t xml:space="preserve"> beginning April </w:t>
      </w:r>
      <w:proofErr w:type="gramStart"/>
      <w:r w:rsidR="00EA15FB">
        <w:rPr>
          <w:color w:val="000000" w:themeColor="text1"/>
          <w:sz w:val="22"/>
          <w:szCs w:val="22"/>
        </w:rPr>
        <w:t>18th</w:t>
      </w:r>
      <w:proofErr w:type="gramEnd"/>
      <w:r w:rsidRPr="00585A69">
        <w:rPr>
          <w:color w:val="000000" w:themeColor="text1"/>
          <w:sz w:val="22"/>
          <w:szCs w:val="22"/>
        </w:rPr>
        <w:t>. The Executive Committee aims to offer a candidate by the end of April</w:t>
      </w:r>
      <w:r w:rsidR="00EA15FB">
        <w:rPr>
          <w:color w:val="000000" w:themeColor="text1"/>
          <w:sz w:val="22"/>
          <w:szCs w:val="22"/>
        </w:rPr>
        <w:t xml:space="preserve"> 25</w:t>
      </w:r>
      <w:r w:rsidRPr="00585A69">
        <w:rPr>
          <w:color w:val="000000" w:themeColor="text1"/>
          <w:sz w:val="22"/>
          <w:szCs w:val="22"/>
        </w:rPr>
        <w:t xml:space="preserve">. </w:t>
      </w:r>
      <w:r w:rsidRPr="00543567">
        <w:rPr>
          <w:color w:val="000000" w:themeColor="text1"/>
          <w:sz w:val="22"/>
          <w:szCs w:val="22"/>
        </w:rPr>
        <w:t>Deborah</w:t>
      </w:r>
      <w:r w:rsidRPr="00585A69">
        <w:rPr>
          <w:color w:val="000000" w:themeColor="text1"/>
          <w:sz w:val="22"/>
          <w:szCs w:val="22"/>
        </w:rPr>
        <w:t xml:space="preserve"> expressed his desire to build the board before leaving and mentioned the need for a minimum of 10 board members. </w:t>
      </w:r>
    </w:p>
    <w:p w:rsidR="00E17650" w:rsidRPr="00543567" w:rsidRDefault="00082209" w:rsidP="00BC4872">
      <w:pPr>
        <w:numPr>
          <w:ilvl w:val="0"/>
          <w:numId w:val="1"/>
        </w:numPr>
        <w:shd w:val="clear" w:color="auto" w:fill="auto"/>
        <w:tabs>
          <w:tab w:val="clear" w:pos="900"/>
          <w:tab w:val="num" w:pos="1080"/>
        </w:tabs>
        <w:spacing w:before="100" w:beforeAutospacing="1" w:after="100" w:afterAutospacing="1"/>
        <w:ind w:left="1080" w:hanging="540"/>
        <w:rPr>
          <w:color w:val="000000" w:themeColor="text1"/>
          <w:sz w:val="22"/>
          <w:szCs w:val="22"/>
        </w:rPr>
      </w:pPr>
      <w:r w:rsidRPr="00543567">
        <w:rPr>
          <w:bCs/>
          <w:color w:val="000000" w:themeColor="text1"/>
          <w:sz w:val="22"/>
          <w:szCs w:val="22"/>
        </w:rPr>
        <w:t>Chief Executive Officer Report</w:t>
      </w:r>
      <w:r w:rsidR="0060688B" w:rsidRPr="00543567">
        <w:rPr>
          <w:bCs/>
          <w:color w:val="000000" w:themeColor="text1"/>
          <w:sz w:val="22"/>
          <w:szCs w:val="22"/>
        </w:rPr>
        <w:br/>
      </w:r>
      <w:r w:rsidR="00D93FEF" w:rsidRPr="00543567">
        <w:rPr>
          <w:b/>
          <w:bCs/>
          <w:color w:val="000000" w:themeColor="text1"/>
          <w:sz w:val="22"/>
          <w:szCs w:val="22"/>
        </w:rPr>
        <w:t>Board Nomination</w:t>
      </w:r>
      <w:r w:rsidR="00E17650" w:rsidRPr="00543567">
        <w:rPr>
          <w:bCs/>
          <w:color w:val="000000" w:themeColor="text1"/>
          <w:sz w:val="22"/>
          <w:szCs w:val="22"/>
        </w:rPr>
        <w:br/>
      </w:r>
      <w:r w:rsidR="00E17650" w:rsidRPr="00585A69">
        <w:rPr>
          <w:color w:val="000000" w:themeColor="text1"/>
          <w:sz w:val="22"/>
          <w:szCs w:val="22"/>
        </w:rPr>
        <w:t xml:space="preserve">Joe </w:t>
      </w:r>
      <w:proofErr w:type="spellStart"/>
      <w:r w:rsidR="00E17650" w:rsidRPr="00585A69">
        <w:rPr>
          <w:color w:val="000000" w:themeColor="text1"/>
          <w:sz w:val="22"/>
          <w:szCs w:val="22"/>
        </w:rPr>
        <w:t>Donar's</w:t>
      </w:r>
      <w:proofErr w:type="spellEnd"/>
      <w:r w:rsidR="00E17650" w:rsidRPr="00585A69">
        <w:rPr>
          <w:color w:val="000000" w:themeColor="text1"/>
          <w:sz w:val="22"/>
          <w:szCs w:val="22"/>
        </w:rPr>
        <w:t xml:space="preserve"> resignation </w:t>
      </w:r>
      <w:proofErr w:type="gramStart"/>
      <w:r w:rsidR="00E17650" w:rsidRPr="00585A69">
        <w:rPr>
          <w:color w:val="000000" w:themeColor="text1"/>
          <w:sz w:val="22"/>
          <w:szCs w:val="22"/>
        </w:rPr>
        <w:t>was noted</w:t>
      </w:r>
      <w:proofErr w:type="gramEnd"/>
      <w:r w:rsidR="00E17650" w:rsidRPr="00543567">
        <w:rPr>
          <w:color w:val="000000" w:themeColor="text1"/>
          <w:sz w:val="22"/>
          <w:szCs w:val="22"/>
        </w:rPr>
        <w:t xml:space="preserve">.  Joe is dedicating his efforts to his new non-profit and appreciates the opportunity to serve the </w:t>
      </w:r>
      <w:proofErr w:type="gramStart"/>
      <w:r w:rsidR="00E17650" w:rsidRPr="00543567">
        <w:rPr>
          <w:color w:val="000000" w:themeColor="text1"/>
          <w:sz w:val="22"/>
          <w:szCs w:val="22"/>
        </w:rPr>
        <w:t>organization .</w:t>
      </w:r>
      <w:proofErr w:type="gramEnd"/>
      <w:r w:rsidR="00E17650" w:rsidRPr="00543567">
        <w:rPr>
          <w:color w:val="000000" w:themeColor="text1"/>
          <w:sz w:val="22"/>
          <w:szCs w:val="22"/>
        </w:rPr>
        <w:t xml:space="preserve">  New board nomination by Deborah of</w:t>
      </w:r>
      <w:r w:rsidR="00E17650" w:rsidRPr="00585A69">
        <w:rPr>
          <w:color w:val="000000" w:themeColor="text1"/>
          <w:sz w:val="22"/>
          <w:szCs w:val="22"/>
        </w:rPr>
        <w:t xml:space="preserve"> Dr. Tamika Smith</w:t>
      </w:r>
      <w:r w:rsidR="00E17650" w:rsidRPr="00543567">
        <w:rPr>
          <w:color w:val="000000" w:themeColor="text1"/>
          <w:sz w:val="22"/>
          <w:szCs w:val="22"/>
        </w:rPr>
        <w:t xml:space="preserve">, of </w:t>
      </w:r>
      <w:proofErr w:type="spellStart"/>
      <w:r w:rsidR="00E17650" w:rsidRPr="00543567">
        <w:rPr>
          <w:color w:val="000000" w:themeColor="text1"/>
          <w:sz w:val="22"/>
          <w:szCs w:val="22"/>
        </w:rPr>
        <w:t>Waubonsee</w:t>
      </w:r>
      <w:proofErr w:type="spellEnd"/>
      <w:r w:rsidR="00E17650" w:rsidRPr="00543567">
        <w:rPr>
          <w:color w:val="000000" w:themeColor="text1"/>
          <w:sz w:val="22"/>
          <w:szCs w:val="22"/>
        </w:rPr>
        <w:t xml:space="preserve"> Community College </w:t>
      </w:r>
      <w:proofErr w:type="gramStart"/>
      <w:r w:rsidR="00E17650" w:rsidRPr="00585A69">
        <w:rPr>
          <w:color w:val="000000" w:themeColor="text1"/>
          <w:sz w:val="22"/>
          <w:szCs w:val="22"/>
        </w:rPr>
        <w:t xml:space="preserve">was </w:t>
      </w:r>
      <w:r w:rsidR="00E17650" w:rsidRPr="00543567">
        <w:rPr>
          <w:color w:val="000000" w:themeColor="text1"/>
          <w:sz w:val="22"/>
          <w:szCs w:val="22"/>
        </w:rPr>
        <w:t>presented</w:t>
      </w:r>
      <w:r w:rsidR="00E17650" w:rsidRPr="00585A69">
        <w:rPr>
          <w:color w:val="000000" w:themeColor="text1"/>
          <w:sz w:val="22"/>
          <w:szCs w:val="22"/>
        </w:rPr>
        <w:t xml:space="preserve"> </w:t>
      </w:r>
      <w:r w:rsidR="00EA15FB">
        <w:rPr>
          <w:color w:val="000000" w:themeColor="text1"/>
          <w:sz w:val="22"/>
          <w:szCs w:val="22"/>
        </w:rPr>
        <w:t xml:space="preserve">by Mark </w:t>
      </w:r>
      <w:r w:rsidR="00E17650" w:rsidRPr="00585A69">
        <w:rPr>
          <w:color w:val="000000" w:themeColor="text1"/>
          <w:sz w:val="22"/>
          <w:szCs w:val="22"/>
        </w:rPr>
        <w:t>and approved by Kelly</w:t>
      </w:r>
      <w:proofErr w:type="gramEnd"/>
      <w:r w:rsidR="00E17650" w:rsidRPr="00585A69">
        <w:rPr>
          <w:color w:val="000000" w:themeColor="text1"/>
          <w:sz w:val="22"/>
          <w:szCs w:val="22"/>
        </w:rPr>
        <w:t xml:space="preserve">. </w:t>
      </w:r>
    </w:p>
    <w:p w:rsidR="00E17650" w:rsidRPr="00543567" w:rsidRDefault="00D93FEF" w:rsidP="00BC42F6">
      <w:pPr>
        <w:shd w:val="clear" w:color="auto" w:fill="auto"/>
        <w:ind w:left="1080"/>
        <w:rPr>
          <w:b/>
          <w:bCs/>
          <w:color w:val="000000" w:themeColor="text1"/>
          <w:sz w:val="22"/>
          <w:szCs w:val="22"/>
        </w:rPr>
      </w:pPr>
      <w:r w:rsidRPr="00543567">
        <w:rPr>
          <w:b/>
          <w:bCs/>
          <w:color w:val="000000" w:themeColor="text1"/>
          <w:sz w:val="22"/>
          <w:szCs w:val="22"/>
        </w:rPr>
        <w:t>Bylaws Final</w:t>
      </w:r>
    </w:p>
    <w:p w:rsidR="002F3D5A" w:rsidRPr="00543567" w:rsidRDefault="00E17650" w:rsidP="00BC42F6">
      <w:pPr>
        <w:shd w:val="clear" w:color="auto" w:fill="auto"/>
        <w:ind w:left="1080"/>
        <w:rPr>
          <w:color w:val="000000" w:themeColor="text1"/>
          <w:sz w:val="22"/>
          <w:szCs w:val="22"/>
        </w:rPr>
      </w:pPr>
      <w:r w:rsidRPr="00543567">
        <w:rPr>
          <w:color w:val="000000" w:themeColor="text1"/>
          <w:sz w:val="22"/>
          <w:szCs w:val="22"/>
        </w:rPr>
        <w:t>Deborah</w:t>
      </w:r>
      <w:r w:rsidRPr="00543567">
        <w:rPr>
          <w:color w:val="000000" w:themeColor="text1"/>
          <w:sz w:val="22"/>
          <w:szCs w:val="22"/>
        </w:rPr>
        <w:t xml:space="preserve"> presented</w:t>
      </w:r>
      <w:r w:rsidRPr="00585A69">
        <w:rPr>
          <w:color w:val="000000" w:themeColor="text1"/>
          <w:sz w:val="22"/>
          <w:szCs w:val="22"/>
        </w:rPr>
        <w:t xml:space="preserve"> the updated b</w:t>
      </w:r>
      <w:r w:rsidRPr="00543567">
        <w:rPr>
          <w:color w:val="000000" w:themeColor="text1"/>
          <w:sz w:val="22"/>
          <w:szCs w:val="22"/>
        </w:rPr>
        <w:t xml:space="preserve">ylaws to the Executive </w:t>
      </w:r>
      <w:proofErr w:type="gramStart"/>
      <w:r w:rsidRPr="00543567">
        <w:rPr>
          <w:color w:val="000000" w:themeColor="text1"/>
          <w:sz w:val="22"/>
          <w:szCs w:val="22"/>
        </w:rPr>
        <w:t>Committee,</w:t>
      </w:r>
      <w:proofErr w:type="gramEnd"/>
      <w:r w:rsidRPr="00543567">
        <w:rPr>
          <w:color w:val="000000" w:themeColor="text1"/>
          <w:sz w:val="22"/>
          <w:szCs w:val="22"/>
        </w:rPr>
        <w:t xml:space="preserve"> Executive Committee approved sending them forward to the Board for approval.  </w:t>
      </w:r>
      <w:r w:rsidR="002F3D5A" w:rsidRPr="00543567">
        <w:rPr>
          <w:color w:val="000000" w:themeColor="text1"/>
          <w:sz w:val="22"/>
          <w:szCs w:val="22"/>
        </w:rPr>
        <w:t>Bylaws whe</w:t>
      </w:r>
      <w:r w:rsidR="00EA15FB">
        <w:rPr>
          <w:color w:val="000000" w:themeColor="text1"/>
          <w:sz w:val="22"/>
          <w:szCs w:val="22"/>
        </w:rPr>
        <w:t>n</w:t>
      </w:r>
      <w:r w:rsidR="002F3D5A" w:rsidRPr="00543567">
        <w:rPr>
          <w:color w:val="000000" w:themeColor="text1"/>
          <w:sz w:val="22"/>
          <w:szCs w:val="22"/>
        </w:rPr>
        <w:t xml:space="preserve"> put on the board portal and Deborah will set up and </w:t>
      </w:r>
      <w:r w:rsidRPr="00585A69">
        <w:rPr>
          <w:color w:val="000000" w:themeColor="text1"/>
          <w:sz w:val="22"/>
          <w:szCs w:val="22"/>
        </w:rPr>
        <w:t xml:space="preserve">an electronic vote for board members to approve or suggest changes. </w:t>
      </w:r>
    </w:p>
    <w:p w:rsidR="002F3D5A" w:rsidRPr="00543567" w:rsidRDefault="002F3D5A" w:rsidP="00543567">
      <w:pPr>
        <w:spacing w:before="100" w:beforeAutospacing="1" w:after="100" w:afterAutospacing="1"/>
        <w:ind w:left="1080"/>
        <w:rPr>
          <w:color w:val="000000" w:themeColor="text1"/>
          <w:sz w:val="22"/>
          <w:szCs w:val="22"/>
        </w:rPr>
      </w:pPr>
      <w:r w:rsidRPr="00543567">
        <w:rPr>
          <w:b/>
          <w:color w:val="000000" w:themeColor="text1"/>
          <w:sz w:val="22"/>
          <w:szCs w:val="22"/>
        </w:rPr>
        <w:t>SPARK Website Merger</w:t>
      </w:r>
      <w:r w:rsidRPr="00543567">
        <w:rPr>
          <w:color w:val="000000" w:themeColor="text1"/>
          <w:sz w:val="22"/>
          <w:szCs w:val="22"/>
        </w:rPr>
        <w:br/>
        <w:t xml:space="preserve">Deborah </w:t>
      </w:r>
      <w:r w:rsidRPr="00585A69">
        <w:rPr>
          <w:color w:val="000000" w:themeColor="text1"/>
          <w:sz w:val="22"/>
          <w:szCs w:val="22"/>
        </w:rPr>
        <w:t>discusse</w:t>
      </w:r>
      <w:r w:rsidRPr="00543567">
        <w:rPr>
          <w:color w:val="000000" w:themeColor="text1"/>
          <w:sz w:val="22"/>
          <w:szCs w:val="22"/>
        </w:rPr>
        <w:t>d the</w:t>
      </w:r>
      <w:r w:rsidRPr="00585A69">
        <w:rPr>
          <w:color w:val="000000" w:themeColor="text1"/>
          <w:sz w:val="22"/>
          <w:szCs w:val="22"/>
        </w:rPr>
        <w:t xml:space="preserve"> merging the Spark website </w:t>
      </w:r>
      <w:r w:rsidRPr="00543567">
        <w:rPr>
          <w:color w:val="000000" w:themeColor="text1"/>
          <w:sz w:val="22"/>
          <w:szCs w:val="22"/>
        </w:rPr>
        <w:t>(sparkaurora.org) onto</w:t>
      </w:r>
      <w:r w:rsidRPr="00585A69">
        <w:rPr>
          <w:color w:val="000000" w:themeColor="text1"/>
          <w:sz w:val="22"/>
          <w:szCs w:val="22"/>
        </w:rPr>
        <w:t xml:space="preserve"> Fox Valley United Way website to reduce costs, improve synergy, and clarify Spark's connection to </w:t>
      </w:r>
      <w:r w:rsidRPr="00543567">
        <w:rPr>
          <w:color w:val="000000" w:themeColor="text1"/>
          <w:sz w:val="22"/>
          <w:szCs w:val="22"/>
        </w:rPr>
        <w:t>FVUW</w:t>
      </w:r>
      <w:r w:rsidRPr="00585A69">
        <w:rPr>
          <w:color w:val="000000" w:themeColor="text1"/>
          <w:sz w:val="22"/>
          <w:szCs w:val="22"/>
        </w:rPr>
        <w:t>. Board members express</w:t>
      </w:r>
      <w:r w:rsidRPr="00543567">
        <w:rPr>
          <w:color w:val="000000" w:themeColor="text1"/>
          <w:sz w:val="22"/>
          <w:szCs w:val="22"/>
        </w:rPr>
        <w:t>ed</w:t>
      </w:r>
      <w:r w:rsidRPr="00585A69">
        <w:rPr>
          <w:color w:val="000000" w:themeColor="text1"/>
          <w:sz w:val="22"/>
          <w:szCs w:val="22"/>
        </w:rPr>
        <w:t xml:space="preserve"> support for this merger, with Diana noting it would reduce confusion. The group agrees to keep </w:t>
      </w:r>
      <w:r w:rsidR="00C8491F">
        <w:rPr>
          <w:color w:val="000000" w:themeColor="text1"/>
          <w:sz w:val="22"/>
          <w:szCs w:val="22"/>
        </w:rPr>
        <w:t xml:space="preserve">the SPARKS website live until renewal, but slowly move data and information to the </w:t>
      </w:r>
      <w:r w:rsidRPr="00543567">
        <w:rPr>
          <w:color w:val="000000" w:themeColor="text1"/>
          <w:sz w:val="22"/>
          <w:szCs w:val="22"/>
        </w:rPr>
        <w:t xml:space="preserve">FVUW site.  The group decided a </w:t>
      </w:r>
      <w:r w:rsidRPr="00585A69">
        <w:rPr>
          <w:color w:val="000000" w:themeColor="text1"/>
          <w:sz w:val="22"/>
          <w:szCs w:val="22"/>
        </w:rPr>
        <w:t>separate social media pages to maintain e</w:t>
      </w:r>
      <w:r w:rsidRPr="00543567">
        <w:rPr>
          <w:color w:val="000000" w:themeColor="text1"/>
          <w:sz w:val="22"/>
          <w:szCs w:val="22"/>
        </w:rPr>
        <w:t xml:space="preserve">asy communication with clients was appropriate.  JD will work </w:t>
      </w:r>
      <w:proofErr w:type="gramStart"/>
      <w:r w:rsidRPr="00543567">
        <w:rPr>
          <w:color w:val="000000" w:themeColor="text1"/>
          <w:sz w:val="22"/>
          <w:szCs w:val="22"/>
        </w:rPr>
        <w:t>to slowly train</w:t>
      </w:r>
      <w:proofErr w:type="gramEnd"/>
      <w:r w:rsidRPr="00543567">
        <w:rPr>
          <w:color w:val="000000" w:themeColor="text1"/>
          <w:sz w:val="22"/>
          <w:szCs w:val="22"/>
        </w:rPr>
        <w:t xml:space="preserve"> SPARK staff on the backend of FVUW website to facilitate the transition.</w:t>
      </w:r>
    </w:p>
    <w:p w:rsidR="002F3D5A" w:rsidRPr="00543567" w:rsidRDefault="002F3D5A" w:rsidP="00543567">
      <w:pPr>
        <w:spacing w:before="100" w:beforeAutospacing="1" w:after="100" w:afterAutospacing="1"/>
        <w:ind w:left="1080"/>
        <w:rPr>
          <w:color w:val="000000" w:themeColor="text1"/>
          <w:sz w:val="22"/>
          <w:szCs w:val="22"/>
        </w:rPr>
      </w:pPr>
      <w:r w:rsidRPr="00585A69">
        <w:rPr>
          <w:b/>
          <w:color w:val="000000" w:themeColor="text1"/>
          <w:sz w:val="22"/>
          <w:szCs w:val="22"/>
        </w:rPr>
        <w:t>United Way Branding and Services Updates</w:t>
      </w:r>
      <w:r w:rsidRPr="00585A69">
        <w:rPr>
          <w:color w:val="000000" w:themeColor="text1"/>
          <w:sz w:val="22"/>
          <w:szCs w:val="22"/>
        </w:rPr>
        <w:t xml:space="preserve"> </w:t>
      </w:r>
      <w:r w:rsidRPr="00543567">
        <w:rPr>
          <w:color w:val="000000" w:themeColor="text1"/>
          <w:sz w:val="22"/>
          <w:szCs w:val="22"/>
        </w:rPr>
        <w:br/>
      </w:r>
      <w:r w:rsidRPr="00543567">
        <w:rPr>
          <w:color w:val="000000" w:themeColor="text1"/>
          <w:sz w:val="22"/>
          <w:szCs w:val="22"/>
        </w:rPr>
        <w:t>Deborah</w:t>
      </w:r>
      <w:r w:rsidRPr="00585A69">
        <w:rPr>
          <w:color w:val="000000" w:themeColor="text1"/>
          <w:sz w:val="22"/>
          <w:szCs w:val="22"/>
        </w:rPr>
        <w:t xml:space="preserve"> reports on several updates regarding branding and services. The organization is considering aligning Spark's logo colors with United Way's branding guidelines to create a more cohesive look. </w:t>
      </w:r>
      <w:r w:rsidRPr="00543567">
        <w:rPr>
          <w:color w:val="000000" w:themeColor="text1"/>
          <w:sz w:val="22"/>
          <w:szCs w:val="22"/>
        </w:rPr>
        <w:t xml:space="preserve">She will engage </w:t>
      </w:r>
      <w:r w:rsidR="00EA15FB">
        <w:rPr>
          <w:color w:val="000000" w:themeColor="text1"/>
          <w:sz w:val="22"/>
          <w:szCs w:val="22"/>
        </w:rPr>
        <w:t>Malcolm Wolfe Design, the originator of the SPARK logo, to look at options that will provide a professional look, yet keeping SPARK's identity intact</w:t>
      </w:r>
      <w:r w:rsidRPr="00543567">
        <w:rPr>
          <w:color w:val="000000" w:themeColor="text1"/>
          <w:sz w:val="22"/>
          <w:szCs w:val="22"/>
        </w:rPr>
        <w:t xml:space="preserve">.  </w:t>
      </w:r>
    </w:p>
    <w:p w:rsidR="002F3D5A" w:rsidRPr="00543567" w:rsidRDefault="00511C19" w:rsidP="00543567">
      <w:pPr>
        <w:spacing w:before="100" w:beforeAutospacing="1" w:after="100" w:afterAutospacing="1"/>
        <w:ind w:left="1080"/>
        <w:rPr>
          <w:color w:val="000000" w:themeColor="text1"/>
          <w:sz w:val="22"/>
          <w:szCs w:val="22"/>
        </w:rPr>
      </w:pPr>
      <w:r w:rsidRPr="00543567">
        <w:rPr>
          <w:b/>
          <w:color w:val="000000" w:themeColor="text1"/>
          <w:sz w:val="22"/>
          <w:szCs w:val="22"/>
        </w:rPr>
        <w:t>SPARK Van</w:t>
      </w:r>
      <w:r w:rsidR="00543567">
        <w:rPr>
          <w:b/>
          <w:color w:val="000000" w:themeColor="text1"/>
          <w:sz w:val="22"/>
          <w:szCs w:val="22"/>
        </w:rPr>
        <w:br/>
      </w:r>
      <w:r w:rsidR="002F3D5A" w:rsidRPr="00543567">
        <w:rPr>
          <w:color w:val="000000" w:themeColor="text1"/>
          <w:sz w:val="22"/>
          <w:szCs w:val="22"/>
        </w:rPr>
        <w:t>Deborah discussed the importance of th</w:t>
      </w:r>
      <w:r w:rsidRPr="00543567">
        <w:rPr>
          <w:color w:val="000000" w:themeColor="text1"/>
          <w:sz w:val="22"/>
          <w:szCs w:val="22"/>
        </w:rPr>
        <w:t>e logo</w:t>
      </w:r>
      <w:r w:rsidR="002F3D5A" w:rsidRPr="00543567">
        <w:rPr>
          <w:color w:val="000000" w:themeColor="text1"/>
          <w:sz w:val="22"/>
          <w:szCs w:val="22"/>
        </w:rPr>
        <w:t xml:space="preserve"> project as they would like to move forward with the purchase of the SPARK Van</w:t>
      </w:r>
      <w:r w:rsidR="00EA15FB">
        <w:rPr>
          <w:color w:val="000000" w:themeColor="text1"/>
          <w:sz w:val="22"/>
          <w:szCs w:val="22"/>
        </w:rPr>
        <w:t>,</w:t>
      </w:r>
      <w:r w:rsidR="002F3D5A" w:rsidRPr="00543567">
        <w:rPr>
          <w:color w:val="000000" w:themeColor="text1"/>
          <w:sz w:val="22"/>
          <w:szCs w:val="22"/>
        </w:rPr>
        <w:t xml:space="preserve"> and logos and identity will be crucial for this process.  The board approved</w:t>
      </w:r>
      <w:r w:rsidR="002F3D5A" w:rsidRPr="00585A69">
        <w:rPr>
          <w:color w:val="000000" w:themeColor="text1"/>
          <w:sz w:val="22"/>
          <w:szCs w:val="22"/>
        </w:rPr>
        <w:t xml:space="preserve"> the purchase of a van for the SPARK program using grant funds from Grand Victoria and Community Foundation, totaling $61,000, which </w:t>
      </w:r>
      <w:proofErr w:type="gramStart"/>
      <w:r w:rsidR="002F3D5A" w:rsidRPr="00585A69">
        <w:rPr>
          <w:color w:val="000000" w:themeColor="text1"/>
          <w:sz w:val="22"/>
          <w:szCs w:val="22"/>
        </w:rPr>
        <w:t>will be reimbursed</w:t>
      </w:r>
      <w:proofErr w:type="gramEnd"/>
      <w:r w:rsidR="002F3D5A" w:rsidRPr="00585A69">
        <w:rPr>
          <w:color w:val="000000" w:themeColor="text1"/>
          <w:sz w:val="22"/>
          <w:szCs w:val="22"/>
        </w:rPr>
        <w:t xml:space="preserve"> after the initial expenditure. </w:t>
      </w:r>
    </w:p>
    <w:p w:rsidR="00BC42F6" w:rsidRPr="00543567" w:rsidRDefault="005D45E0" w:rsidP="00543567">
      <w:pPr>
        <w:shd w:val="clear" w:color="auto" w:fill="auto"/>
        <w:ind w:left="1080"/>
        <w:rPr>
          <w:bCs/>
          <w:color w:val="000000" w:themeColor="text1"/>
          <w:sz w:val="22"/>
          <w:szCs w:val="22"/>
        </w:rPr>
      </w:pPr>
      <w:r w:rsidRPr="00543567">
        <w:rPr>
          <w:b/>
          <w:bCs/>
          <w:color w:val="000000" w:themeColor="text1"/>
          <w:sz w:val="22"/>
          <w:szCs w:val="22"/>
        </w:rPr>
        <w:t xml:space="preserve">Kane </w:t>
      </w:r>
      <w:r w:rsidR="00D93FEF" w:rsidRPr="00543567">
        <w:rPr>
          <w:b/>
          <w:bCs/>
          <w:color w:val="000000" w:themeColor="text1"/>
          <w:sz w:val="22"/>
          <w:szCs w:val="22"/>
        </w:rPr>
        <w:t>211</w:t>
      </w:r>
    </w:p>
    <w:p w:rsidR="00511C19" w:rsidRPr="00543567" w:rsidRDefault="00511C19" w:rsidP="00543567">
      <w:pPr>
        <w:shd w:val="clear" w:color="auto" w:fill="auto"/>
        <w:ind w:left="1080"/>
        <w:rPr>
          <w:bCs/>
          <w:color w:val="000000" w:themeColor="text1"/>
          <w:sz w:val="22"/>
          <w:szCs w:val="22"/>
        </w:rPr>
      </w:pPr>
      <w:r w:rsidRPr="00585A69">
        <w:rPr>
          <w:color w:val="000000" w:themeColor="text1"/>
          <w:sz w:val="22"/>
          <w:szCs w:val="22"/>
        </w:rPr>
        <w:t xml:space="preserve">Kane County </w:t>
      </w:r>
      <w:r w:rsidRPr="00543567">
        <w:rPr>
          <w:color w:val="000000" w:themeColor="text1"/>
          <w:sz w:val="22"/>
          <w:szCs w:val="22"/>
        </w:rPr>
        <w:t xml:space="preserve">Government </w:t>
      </w:r>
      <w:r w:rsidRPr="00585A69">
        <w:rPr>
          <w:color w:val="000000" w:themeColor="text1"/>
          <w:sz w:val="22"/>
          <w:szCs w:val="22"/>
        </w:rPr>
        <w:t xml:space="preserve">has also offered </w:t>
      </w:r>
      <w:r w:rsidRPr="00543567">
        <w:rPr>
          <w:color w:val="000000" w:themeColor="text1"/>
          <w:sz w:val="22"/>
          <w:szCs w:val="22"/>
        </w:rPr>
        <w:t xml:space="preserve">an additional $40,000 in support </w:t>
      </w:r>
      <w:r w:rsidRPr="00585A69">
        <w:rPr>
          <w:color w:val="000000" w:themeColor="text1"/>
          <w:sz w:val="22"/>
          <w:szCs w:val="22"/>
        </w:rPr>
        <w:t xml:space="preserve">for the next two years. </w:t>
      </w:r>
      <w:r w:rsidR="00543567">
        <w:rPr>
          <w:color w:val="000000" w:themeColor="text1"/>
          <w:sz w:val="22"/>
          <w:szCs w:val="22"/>
        </w:rPr>
        <w:t xml:space="preserve">Transition to United Way of the Midlands has </w:t>
      </w:r>
      <w:r w:rsidR="00EA15FB">
        <w:rPr>
          <w:color w:val="000000" w:themeColor="text1"/>
          <w:sz w:val="22"/>
          <w:szCs w:val="22"/>
        </w:rPr>
        <w:t>not been</w:t>
      </w:r>
      <w:r w:rsidR="00543567">
        <w:rPr>
          <w:color w:val="000000" w:themeColor="text1"/>
          <w:sz w:val="22"/>
          <w:szCs w:val="22"/>
        </w:rPr>
        <w:t xml:space="preserve"> without problems, but Deborah is reporting concerns and they are working on solutions.  </w:t>
      </w:r>
    </w:p>
    <w:p w:rsidR="002F3D5A" w:rsidRPr="00543567" w:rsidRDefault="00511C19" w:rsidP="00543567">
      <w:pPr>
        <w:shd w:val="clear" w:color="auto" w:fill="auto"/>
        <w:ind w:left="1080"/>
        <w:rPr>
          <w:color w:val="000000" w:themeColor="text1"/>
          <w:sz w:val="22"/>
          <w:szCs w:val="22"/>
        </w:rPr>
      </w:pPr>
      <w:r w:rsidRPr="00543567">
        <w:rPr>
          <w:bCs/>
          <w:color w:val="000000" w:themeColor="text1"/>
          <w:sz w:val="22"/>
          <w:szCs w:val="22"/>
        </w:rPr>
        <w:br/>
      </w:r>
      <w:r w:rsidR="005D45E0" w:rsidRPr="00543567">
        <w:rPr>
          <w:b/>
          <w:bCs/>
          <w:color w:val="000000" w:themeColor="text1"/>
          <w:sz w:val="22"/>
          <w:szCs w:val="22"/>
        </w:rPr>
        <w:t>Kendall 211</w:t>
      </w:r>
      <w:r w:rsidR="005D45E0" w:rsidRPr="00543567">
        <w:rPr>
          <w:bCs/>
          <w:color w:val="000000" w:themeColor="text1"/>
          <w:sz w:val="22"/>
          <w:szCs w:val="22"/>
        </w:rPr>
        <w:br/>
      </w:r>
      <w:r w:rsidR="002F3D5A" w:rsidRPr="00543567">
        <w:rPr>
          <w:color w:val="000000" w:themeColor="text1"/>
          <w:sz w:val="22"/>
          <w:szCs w:val="22"/>
        </w:rPr>
        <w:t>Deborah</w:t>
      </w:r>
      <w:r w:rsidR="002F3D5A" w:rsidRPr="00585A69">
        <w:rPr>
          <w:color w:val="000000" w:themeColor="text1"/>
          <w:sz w:val="22"/>
          <w:szCs w:val="22"/>
        </w:rPr>
        <w:t xml:space="preserve"> </w:t>
      </w:r>
      <w:r w:rsidR="002F3D5A" w:rsidRPr="00543567">
        <w:rPr>
          <w:color w:val="000000" w:themeColor="text1"/>
          <w:sz w:val="22"/>
          <w:szCs w:val="22"/>
        </w:rPr>
        <w:t>discussed</w:t>
      </w:r>
      <w:r w:rsidR="00543567">
        <w:rPr>
          <w:color w:val="000000" w:themeColor="text1"/>
          <w:sz w:val="22"/>
          <w:szCs w:val="22"/>
        </w:rPr>
        <w:t xml:space="preserve"> the transition of all</w:t>
      </w:r>
      <w:r w:rsidR="002F3D5A" w:rsidRPr="00585A69">
        <w:rPr>
          <w:color w:val="000000" w:themeColor="text1"/>
          <w:sz w:val="22"/>
          <w:szCs w:val="22"/>
        </w:rPr>
        <w:t xml:space="preserve"> 211 </w:t>
      </w:r>
      <w:r w:rsidR="00EA15FB">
        <w:rPr>
          <w:color w:val="000000" w:themeColor="text1"/>
          <w:sz w:val="22"/>
          <w:szCs w:val="22"/>
        </w:rPr>
        <w:t>services</w:t>
      </w:r>
      <w:r w:rsidR="002F3D5A" w:rsidRPr="00585A69">
        <w:rPr>
          <w:color w:val="000000" w:themeColor="text1"/>
          <w:sz w:val="22"/>
          <w:szCs w:val="22"/>
        </w:rPr>
        <w:t xml:space="preserve"> to United Way of the Midlands, which has resulted in significant cost savings. </w:t>
      </w:r>
      <w:r w:rsidR="002F3D5A" w:rsidRPr="00543567">
        <w:rPr>
          <w:color w:val="000000" w:themeColor="text1"/>
          <w:sz w:val="22"/>
          <w:szCs w:val="22"/>
        </w:rPr>
        <w:t>Deborah</w:t>
      </w:r>
      <w:r w:rsidRPr="00543567">
        <w:rPr>
          <w:color w:val="000000" w:themeColor="text1"/>
          <w:sz w:val="22"/>
          <w:szCs w:val="22"/>
        </w:rPr>
        <w:t xml:space="preserve"> explained</w:t>
      </w:r>
      <w:r w:rsidR="002F3D5A" w:rsidRPr="00585A69">
        <w:rPr>
          <w:color w:val="000000" w:themeColor="text1"/>
          <w:sz w:val="22"/>
          <w:szCs w:val="22"/>
        </w:rPr>
        <w:t xml:space="preserve"> the challenges in taking over Kendall County's 211 service, which </w:t>
      </w:r>
      <w:r w:rsidRPr="00543567">
        <w:rPr>
          <w:color w:val="000000" w:themeColor="text1"/>
          <w:sz w:val="22"/>
          <w:szCs w:val="22"/>
        </w:rPr>
        <w:t xml:space="preserve">was recently offline </w:t>
      </w:r>
      <w:r w:rsidR="002F3D5A" w:rsidRPr="00585A69">
        <w:rPr>
          <w:color w:val="000000" w:themeColor="text1"/>
          <w:sz w:val="22"/>
          <w:szCs w:val="22"/>
        </w:rPr>
        <w:t xml:space="preserve">is now back up and running. </w:t>
      </w:r>
      <w:r w:rsidRPr="00543567">
        <w:rPr>
          <w:color w:val="000000" w:themeColor="text1"/>
          <w:sz w:val="22"/>
          <w:szCs w:val="22"/>
        </w:rPr>
        <w:t>FVUW</w:t>
      </w:r>
      <w:r w:rsidR="002F3D5A" w:rsidRPr="00585A69">
        <w:rPr>
          <w:color w:val="000000" w:themeColor="text1"/>
          <w:sz w:val="22"/>
          <w:szCs w:val="22"/>
        </w:rPr>
        <w:t xml:space="preserve"> is awaiting </w:t>
      </w:r>
      <w:r w:rsidRPr="00543567">
        <w:rPr>
          <w:color w:val="000000" w:themeColor="text1"/>
          <w:sz w:val="22"/>
          <w:szCs w:val="22"/>
        </w:rPr>
        <w:t xml:space="preserve">the </w:t>
      </w:r>
      <w:r w:rsidR="002F3D5A" w:rsidRPr="00585A69">
        <w:rPr>
          <w:color w:val="000000" w:themeColor="text1"/>
          <w:sz w:val="22"/>
          <w:szCs w:val="22"/>
        </w:rPr>
        <w:t xml:space="preserve">financial resources from Kendall County </w:t>
      </w:r>
      <w:r w:rsidRPr="00543567">
        <w:rPr>
          <w:color w:val="000000" w:themeColor="text1"/>
          <w:sz w:val="22"/>
          <w:szCs w:val="22"/>
        </w:rPr>
        <w:t xml:space="preserve">211 </w:t>
      </w:r>
      <w:r w:rsidR="002F3D5A" w:rsidRPr="00585A69">
        <w:rPr>
          <w:color w:val="000000" w:themeColor="text1"/>
          <w:sz w:val="22"/>
          <w:szCs w:val="22"/>
        </w:rPr>
        <w:t xml:space="preserve">to finalize the transition and continue marketing efforts in the area. </w:t>
      </w:r>
      <w:r w:rsidR="002F3D5A" w:rsidRPr="00543567">
        <w:rPr>
          <w:color w:val="000000" w:themeColor="text1"/>
          <w:sz w:val="22"/>
          <w:szCs w:val="22"/>
        </w:rPr>
        <w:t>Deborah</w:t>
      </w:r>
      <w:r w:rsidR="002F3D5A" w:rsidRPr="00585A69">
        <w:rPr>
          <w:color w:val="000000" w:themeColor="text1"/>
          <w:sz w:val="22"/>
          <w:szCs w:val="22"/>
        </w:rPr>
        <w:t xml:space="preserve"> </w:t>
      </w:r>
      <w:r w:rsidRPr="00543567">
        <w:rPr>
          <w:color w:val="000000" w:themeColor="text1"/>
          <w:sz w:val="22"/>
          <w:szCs w:val="22"/>
        </w:rPr>
        <w:t xml:space="preserve">expects </w:t>
      </w:r>
      <w:r w:rsidR="002F3D5A" w:rsidRPr="00585A69">
        <w:rPr>
          <w:color w:val="000000" w:themeColor="text1"/>
          <w:sz w:val="22"/>
          <w:szCs w:val="22"/>
        </w:rPr>
        <w:t xml:space="preserve">that the organization </w:t>
      </w:r>
      <w:r w:rsidRPr="00543567">
        <w:rPr>
          <w:color w:val="000000" w:themeColor="text1"/>
          <w:sz w:val="22"/>
          <w:szCs w:val="22"/>
        </w:rPr>
        <w:t>will bring over</w:t>
      </w:r>
      <w:r w:rsidR="002F3D5A" w:rsidRPr="00585A69">
        <w:rPr>
          <w:color w:val="000000" w:themeColor="text1"/>
          <w:sz w:val="22"/>
          <w:szCs w:val="22"/>
        </w:rPr>
        <w:t xml:space="preserve"> $60,000 in funding for </w:t>
      </w:r>
      <w:r w:rsidRPr="00543567">
        <w:rPr>
          <w:color w:val="000000" w:themeColor="text1"/>
          <w:sz w:val="22"/>
          <w:szCs w:val="22"/>
        </w:rPr>
        <w:t xml:space="preserve">Kendall </w:t>
      </w:r>
      <w:r w:rsidR="002F3D5A" w:rsidRPr="00585A69">
        <w:rPr>
          <w:color w:val="000000" w:themeColor="text1"/>
          <w:sz w:val="22"/>
          <w:szCs w:val="22"/>
        </w:rPr>
        <w:t>211 services, which should last for about three years.</w:t>
      </w:r>
    </w:p>
    <w:p w:rsidR="002F3D5A" w:rsidRPr="00543567" w:rsidRDefault="002F3D5A" w:rsidP="00BC42F6">
      <w:pPr>
        <w:shd w:val="clear" w:color="auto" w:fill="auto"/>
        <w:ind w:left="1080"/>
        <w:rPr>
          <w:bCs/>
          <w:color w:val="000000" w:themeColor="text1"/>
          <w:sz w:val="22"/>
          <w:szCs w:val="22"/>
        </w:rPr>
      </w:pPr>
    </w:p>
    <w:p w:rsidR="00511C19" w:rsidRPr="00543567" w:rsidRDefault="00D93FEF" w:rsidP="00BC42F6">
      <w:pPr>
        <w:shd w:val="clear" w:color="auto" w:fill="auto"/>
        <w:ind w:left="1080"/>
        <w:rPr>
          <w:b/>
          <w:bCs/>
          <w:color w:val="000000" w:themeColor="text1"/>
          <w:sz w:val="22"/>
          <w:szCs w:val="22"/>
        </w:rPr>
      </w:pPr>
      <w:r w:rsidRPr="00543567">
        <w:rPr>
          <w:b/>
          <w:bCs/>
          <w:color w:val="000000" w:themeColor="text1"/>
          <w:sz w:val="22"/>
          <w:szCs w:val="22"/>
        </w:rPr>
        <w:t>CRM Software</w:t>
      </w:r>
      <w:r w:rsidR="00511C19" w:rsidRPr="00543567">
        <w:rPr>
          <w:b/>
          <w:bCs/>
          <w:color w:val="000000" w:themeColor="text1"/>
          <w:sz w:val="22"/>
          <w:szCs w:val="22"/>
        </w:rPr>
        <w:t xml:space="preserve"> </w:t>
      </w:r>
    </w:p>
    <w:p w:rsidR="00BC42F6" w:rsidRPr="00543567" w:rsidRDefault="00BC42F6" w:rsidP="00BC42F6">
      <w:pPr>
        <w:shd w:val="clear" w:color="auto" w:fill="auto"/>
        <w:ind w:left="1080"/>
        <w:rPr>
          <w:bCs/>
          <w:color w:val="000000" w:themeColor="text1"/>
          <w:sz w:val="22"/>
          <w:szCs w:val="22"/>
        </w:rPr>
      </w:pPr>
      <w:r w:rsidRPr="00543567">
        <w:rPr>
          <w:bCs/>
          <w:color w:val="000000" w:themeColor="text1"/>
          <w:sz w:val="22"/>
          <w:szCs w:val="22"/>
        </w:rPr>
        <w:t xml:space="preserve">In an effort to reduce expenses, </w:t>
      </w:r>
      <w:r w:rsidR="00511C19" w:rsidRPr="00543567">
        <w:rPr>
          <w:bCs/>
          <w:color w:val="000000" w:themeColor="text1"/>
          <w:sz w:val="22"/>
          <w:szCs w:val="22"/>
        </w:rPr>
        <w:t>Deborah reported the</w:t>
      </w:r>
      <w:r w:rsidRPr="00543567">
        <w:rPr>
          <w:bCs/>
          <w:color w:val="000000" w:themeColor="text1"/>
          <w:sz w:val="22"/>
          <w:szCs w:val="22"/>
        </w:rPr>
        <w:t xml:space="preserve"> cost of our CRM software and looked at alternatives to save money.  Andar could potentially cost us upward of $18,000.00 per year between our annual fee, hosting, client support and data entry.  We would like to make the move to a more innovative CRM called Little Green light.  The value of this software is </w:t>
      </w:r>
      <w:r w:rsidR="00C8491F">
        <w:rPr>
          <w:bCs/>
          <w:color w:val="000000" w:themeColor="text1"/>
          <w:sz w:val="22"/>
          <w:szCs w:val="22"/>
        </w:rPr>
        <w:t>that it is able to track and collect donor data and contributions much like ANDAR, as well as communicate receivables with QuickBooks</w:t>
      </w:r>
      <w:r w:rsidRPr="00543567">
        <w:rPr>
          <w:bCs/>
          <w:color w:val="000000" w:themeColor="text1"/>
          <w:sz w:val="22"/>
          <w:szCs w:val="22"/>
        </w:rPr>
        <w:t xml:space="preserve">.  It is a much less cumbersome product and will only cost </w:t>
      </w:r>
      <w:proofErr w:type="gramStart"/>
      <w:r w:rsidRPr="00543567">
        <w:rPr>
          <w:bCs/>
          <w:color w:val="000000" w:themeColor="text1"/>
          <w:sz w:val="22"/>
          <w:szCs w:val="22"/>
        </w:rPr>
        <w:t>us about $1,100.00 a year for hosting and perhaps 500.00 a year for client support and training</w:t>
      </w:r>
      <w:proofErr w:type="gramEnd"/>
      <w:r w:rsidRPr="00543567">
        <w:rPr>
          <w:bCs/>
          <w:color w:val="000000" w:themeColor="text1"/>
          <w:sz w:val="22"/>
          <w:szCs w:val="22"/>
        </w:rPr>
        <w:t>. The initial migration of data and set up will cost us less than $5,000.00 and that will be only for the first year.</w:t>
      </w:r>
    </w:p>
    <w:p w:rsidR="00BC42F6" w:rsidRPr="00543567" w:rsidRDefault="00BC42F6" w:rsidP="00BC42F6">
      <w:pPr>
        <w:shd w:val="clear" w:color="auto" w:fill="auto"/>
        <w:ind w:left="1080"/>
        <w:rPr>
          <w:bCs/>
          <w:color w:val="000000" w:themeColor="text1"/>
          <w:sz w:val="22"/>
          <w:szCs w:val="22"/>
        </w:rPr>
      </w:pPr>
    </w:p>
    <w:p w:rsidR="005D45E0" w:rsidRPr="00543567" w:rsidRDefault="00511C19" w:rsidP="00BC42F6">
      <w:pPr>
        <w:shd w:val="clear" w:color="auto" w:fill="auto"/>
        <w:ind w:left="1080"/>
        <w:rPr>
          <w:b/>
          <w:bCs/>
          <w:color w:val="000000" w:themeColor="text1"/>
          <w:sz w:val="22"/>
          <w:szCs w:val="22"/>
        </w:rPr>
      </w:pPr>
      <w:r w:rsidRPr="00543567">
        <w:rPr>
          <w:b/>
          <w:bCs/>
          <w:color w:val="000000" w:themeColor="text1"/>
          <w:sz w:val="22"/>
          <w:szCs w:val="22"/>
        </w:rPr>
        <w:t>IT Support</w:t>
      </w:r>
    </w:p>
    <w:p w:rsidR="00AD531B" w:rsidRPr="00543567" w:rsidRDefault="00511C19" w:rsidP="00BC42F6">
      <w:pPr>
        <w:shd w:val="clear" w:color="auto" w:fill="auto"/>
        <w:ind w:left="1080"/>
        <w:rPr>
          <w:bCs/>
          <w:color w:val="000000" w:themeColor="text1"/>
          <w:sz w:val="22"/>
          <w:szCs w:val="22"/>
        </w:rPr>
      </w:pPr>
      <w:r w:rsidRPr="00543567">
        <w:rPr>
          <w:bCs/>
          <w:color w:val="000000" w:themeColor="text1"/>
          <w:sz w:val="22"/>
          <w:szCs w:val="22"/>
        </w:rPr>
        <w:lastRenderedPageBreak/>
        <w:t>Deborah and JD will meet with</w:t>
      </w:r>
      <w:r w:rsidR="005D45E0" w:rsidRPr="00543567">
        <w:rPr>
          <w:bCs/>
          <w:color w:val="000000" w:themeColor="text1"/>
          <w:sz w:val="22"/>
          <w:szCs w:val="22"/>
        </w:rPr>
        <w:t xml:space="preserve"> Old Second later today to discuss the future of our server resources and I.T. support.</w:t>
      </w:r>
      <w:r w:rsidRPr="00543567">
        <w:rPr>
          <w:color w:val="000000" w:themeColor="text1"/>
          <w:sz w:val="22"/>
          <w:szCs w:val="22"/>
        </w:rPr>
        <w:t xml:space="preserve"> Deborah mentioned that the </w:t>
      </w:r>
      <w:r w:rsidRPr="00585A69">
        <w:rPr>
          <w:color w:val="000000" w:themeColor="text1"/>
          <w:sz w:val="22"/>
          <w:szCs w:val="22"/>
        </w:rPr>
        <w:t xml:space="preserve">organization's aging server </w:t>
      </w:r>
      <w:r w:rsidRPr="00543567">
        <w:rPr>
          <w:color w:val="000000" w:themeColor="text1"/>
          <w:sz w:val="22"/>
          <w:szCs w:val="22"/>
        </w:rPr>
        <w:t xml:space="preserve">is at risk </w:t>
      </w:r>
      <w:r w:rsidRPr="00585A69">
        <w:rPr>
          <w:color w:val="000000" w:themeColor="text1"/>
          <w:sz w:val="22"/>
          <w:szCs w:val="22"/>
        </w:rPr>
        <w:t xml:space="preserve">and </w:t>
      </w:r>
      <w:r w:rsidRPr="00543567">
        <w:rPr>
          <w:color w:val="000000" w:themeColor="text1"/>
          <w:sz w:val="22"/>
          <w:szCs w:val="22"/>
        </w:rPr>
        <w:t>we need to explore</w:t>
      </w:r>
      <w:r w:rsidRPr="00585A69">
        <w:rPr>
          <w:color w:val="000000" w:themeColor="text1"/>
          <w:sz w:val="22"/>
          <w:szCs w:val="22"/>
        </w:rPr>
        <w:t xml:space="preserve"> options for data storage, with most members indicating they use Microsoft 365 cloud services. </w:t>
      </w:r>
      <w:r w:rsidR="00772510" w:rsidRPr="00543567">
        <w:rPr>
          <w:bCs/>
          <w:color w:val="000000" w:themeColor="text1"/>
          <w:sz w:val="22"/>
          <w:szCs w:val="22"/>
        </w:rPr>
        <w:br/>
      </w:r>
    </w:p>
    <w:p w:rsidR="008972ED" w:rsidRPr="00543567" w:rsidRDefault="008972ED" w:rsidP="006977DA">
      <w:pPr>
        <w:pStyle w:val="ListParagraph"/>
        <w:numPr>
          <w:ilvl w:val="0"/>
          <w:numId w:val="1"/>
        </w:numPr>
        <w:shd w:val="clear" w:color="auto" w:fill="auto"/>
        <w:tabs>
          <w:tab w:val="clear" w:pos="900"/>
          <w:tab w:val="num" w:pos="1080"/>
        </w:tabs>
        <w:ind w:left="1080" w:hanging="540"/>
        <w:rPr>
          <w:bCs/>
          <w:color w:val="000000" w:themeColor="text1"/>
          <w:sz w:val="22"/>
          <w:szCs w:val="22"/>
        </w:rPr>
      </w:pPr>
      <w:r w:rsidRPr="00543567">
        <w:rPr>
          <w:bCs/>
          <w:color w:val="000000" w:themeColor="text1"/>
          <w:sz w:val="22"/>
          <w:szCs w:val="22"/>
        </w:rPr>
        <w:t>Committee Reports</w:t>
      </w:r>
      <w:r w:rsidR="009C7966" w:rsidRPr="00543567">
        <w:rPr>
          <w:bCs/>
          <w:color w:val="000000" w:themeColor="text1"/>
          <w:sz w:val="22"/>
          <w:szCs w:val="22"/>
        </w:rPr>
        <w:br/>
      </w:r>
      <w:r w:rsidR="009C7966" w:rsidRPr="00543567">
        <w:rPr>
          <w:b/>
          <w:bCs/>
          <w:color w:val="000000" w:themeColor="text1"/>
          <w:sz w:val="22"/>
          <w:szCs w:val="22"/>
        </w:rPr>
        <w:t>Finance</w:t>
      </w:r>
      <w:r w:rsidR="009C7966" w:rsidRPr="00543567">
        <w:rPr>
          <w:b/>
          <w:bCs/>
          <w:color w:val="000000" w:themeColor="text1"/>
          <w:sz w:val="22"/>
          <w:szCs w:val="22"/>
        </w:rPr>
        <w:br/>
      </w:r>
      <w:r w:rsidR="009C7966" w:rsidRPr="00543567">
        <w:rPr>
          <w:bCs/>
          <w:color w:val="000000" w:themeColor="text1"/>
          <w:sz w:val="22"/>
          <w:szCs w:val="22"/>
        </w:rPr>
        <w:t xml:space="preserve">Review Financial Statements </w:t>
      </w:r>
      <w:r w:rsidR="00D93FEF" w:rsidRPr="00543567">
        <w:rPr>
          <w:bCs/>
          <w:color w:val="000000" w:themeColor="text1"/>
          <w:sz w:val="22"/>
          <w:szCs w:val="22"/>
        </w:rPr>
        <w:t>February 2025</w:t>
      </w:r>
    </w:p>
    <w:p w:rsidR="00511C19" w:rsidRPr="00543567" w:rsidRDefault="00EA15FB" w:rsidP="00EA15FB">
      <w:pPr>
        <w:shd w:val="clear" w:color="auto" w:fill="auto"/>
        <w:tabs>
          <w:tab w:val="num" w:pos="1080"/>
        </w:tabs>
        <w:ind w:left="1080" w:hanging="1080"/>
        <w:rPr>
          <w:bCs/>
          <w:color w:val="000000" w:themeColor="text1"/>
          <w:sz w:val="22"/>
          <w:szCs w:val="22"/>
        </w:rPr>
      </w:pPr>
      <w:r>
        <w:rPr>
          <w:bCs/>
          <w:color w:val="000000" w:themeColor="text1"/>
          <w:sz w:val="22"/>
          <w:szCs w:val="22"/>
        </w:rPr>
        <w:tab/>
      </w:r>
      <w:r w:rsidR="00511C19" w:rsidRPr="00543567">
        <w:rPr>
          <w:bCs/>
          <w:color w:val="000000" w:themeColor="text1"/>
          <w:sz w:val="22"/>
          <w:szCs w:val="22"/>
        </w:rPr>
        <w:t xml:space="preserve">Financial </w:t>
      </w:r>
      <w:r w:rsidR="00C8491F">
        <w:rPr>
          <w:bCs/>
          <w:color w:val="000000" w:themeColor="text1"/>
          <w:sz w:val="22"/>
          <w:szCs w:val="22"/>
        </w:rPr>
        <w:t>statements</w:t>
      </w:r>
      <w:r w:rsidR="00511C19" w:rsidRPr="00543567">
        <w:rPr>
          <w:bCs/>
          <w:color w:val="000000" w:themeColor="text1"/>
          <w:sz w:val="22"/>
          <w:szCs w:val="22"/>
        </w:rPr>
        <w:t xml:space="preserve"> were reviewed with the </w:t>
      </w:r>
      <w:proofErr w:type="gramStart"/>
      <w:r w:rsidR="00511C19" w:rsidRPr="00543567">
        <w:rPr>
          <w:bCs/>
          <w:color w:val="000000" w:themeColor="text1"/>
          <w:sz w:val="22"/>
          <w:szCs w:val="22"/>
        </w:rPr>
        <w:t>Board by Board</w:t>
      </w:r>
      <w:proofErr w:type="gramEnd"/>
      <w:r w:rsidR="00511C19" w:rsidRPr="00543567">
        <w:rPr>
          <w:bCs/>
          <w:color w:val="000000" w:themeColor="text1"/>
          <w:sz w:val="22"/>
          <w:szCs w:val="22"/>
        </w:rPr>
        <w:t xml:space="preserve"> Treasurer Kelly and approved</w:t>
      </w:r>
      <w:r>
        <w:rPr>
          <w:bCs/>
          <w:color w:val="000000" w:themeColor="text1"/>
          <w:sz w:val="22"/>
          <w:szCs w:val="22"/>
        </w:rPr>
        <w:t xml:space="preserve"> by Mark's recommendation</w:t>
      </w:r>
      <w:r w:rsidR="00511C19" w:rsidRPr="00543567">
        <w:rPr>
          <w:bCs/>
          <w:color w:val="000000" w:themeColor="text1"/>
          <w:sz w:val="22"/>
          <w:szCs w:val="22"/>
        </w:rPr>
        <w:t>.</w:t>
      </w:r>
    </w:p>
    <w:p w:rsidR="00511C19" w:rsidRPr="00543567" w:rsidRDefault="00511C19" w:rsidP="00511C19">
      <w:pPr>
        <w:shd w:val="clear" w:color="auto" w:fill="auto"/>
        <w:tabs>
          <w:tab w:val="num" w:pos="1080"/>
        </w:tabs>
        <w:rPr>
          <w:bCs/>
          <w:color w:val="000000" w:themeColor="text1"/>
          <w:sz w:val="22"/>
          <w:szCs w:val="22"/>
        </w:rPr>
      </w:pPr>
    </w:p>
    <w:p w:rsidR="009C7966" w:rsidRPr="00543567" w:rsidRDefault="009C7966" w:rsidP="009C7966">
      <w:pPr>
        <w:pStyle w:val="ListParagraph"/>
        <w:shd w:val="clear" w:color="auto" w:fill="auto"/>
        <w:ind w:left="1080"/>
        <w:rPr>
          <w:bCs/>
          <w:color w:val="000000" w:themeColor="text1"/>
          <w:sz w:val="22"/>
          <w:szCs w:val="22"/>
        </w:rPr>
      </w:pPr>
      <w:r w:rsidRPr="00543567">
        <w:rPr>
          <w:b/>
          <w:bCs/>
          <w:color w:val="000000" w:themeColor="text1"/>
          <w:sz w:val="22"/>
          <w:szCs w:val="22"/>
        </w:rPr>
        <w:t>Impact/Investment</w:t>
      </w:r>
      <w:r w:rsidRPr="00543567">
        <w:rPr>
          <w:bCs/>
          <w:color w:val="000000" w:themeColor="text1"/>
          <w:sz w:val="22"/>
          <w:szCs w:val="22"/>
        </w:rPr>
        <w:br/>
      </w:r>
      <w:r w:rsidRPr="00543567">
        <w:rPr>
          <w:bCs/>
          <w:color w:val="000000" w:themeColor="text1"/>
          <w:sz w:val="22"/>
          <w:szCs w:val="22"/>
        </w:rPr>
        <w:tab/>
      </w:r>
      <w:r w:rsidR="00D93FEF" w:rsidRPr="00543567">
        <w:rPr>
          <w:bCs/>
          <w:color w:val="000000" w:themeColor="text1"/>
          <w:sz w:val="22"/>
          <w:szCs w:val="22"/>
        </w:rPr>
        <w:t>Grant Applications</w:t>
      </w:r>
      <w:r w:rsidR="00511C19" w:rsidRPr="00543567">
        <w:rPr>
          <w:bCs/>
          <w:color w:val="000000" w:themeColor="text1"/>
          <w:sz w:val="22"/>
          <w:szCs w:val="22"/>
        </w:rPr>
        <w:t xml:space="preserve"> are still on hold for a further allocation decision by the </w:t>
      </w:r>
      <w:r w:rsidR="00EA15FB">
        <w:rPr>
          <w:bCs/>
          <w:color w:val="000000" w:themeColor="text1"/>
          <w:sz w:val="22"/>
          <w:szCs w:val="22"/>
        </w:rPr>
        <w:t>Finance</w:t>
      </w:r>
      <w:r w:rsidR="00511C19" w:rsidRPr="00543567">
        <w:rPr>
          <w:bCs/>
          <w:color w:val="000000" w:themeColor="text1"/>
          <w:sz w:val="22"/>
          <w:szCs w:val="22"/>
        </w:rPr>
        <w:t xml:space="preserve"> Committee </w:t>
      </w:r>
    </w:p>
    <w:p w:rsidR="00606E51" w:rsidRPr="00543567" w:rsidRDefault="00BB1DEE" w:rsidP="00ED1D5A">
      <w:pPr>
        <w:shd w:val="clear" w:color="auto" w:fill="auto"/>
        <w:ind w:left="1080"/>
        <w:rPr>
          <w:b/>
          <w:bCs/>
          <w:color w:val="000000" w:themeColor="text1"/>
          <w:sz w:val="22"/>
          <w:szCs w:val="22"/>
        </w:rPr>
      </w:pPr>
      <w:r w:rsidRPr="00543567">
        <w:rPr>
          <w:b/>
          <w:bCs/>
          <w:color w:val="000000" w:themeColor="text1"/>
          <w:sz w:val="22"/>
          <w:szCs w:val="22"/>
        </w:rPr>
        <w:tab/>
      </w:r>
      <w:r w:rsidR="00790BFB" w:rsidRPr="00543567">
        <w:rPr>
          <w:bCs/>
          <w:color w:val="000000" w:themeColor="text1"/>
          <w:sz w:val="22"/>
          <w:szCs w:val="22"/>
        </w:rPr>
        <w:tab/>
      </w:r>
      <w:r w:rsidR="006F487D" w:rsidRPr="00543567">
        <w:rPr>
          <w:b/>
          <w:bCs/>
          <w:color w:val="000000" w:themeColor="text1"/>
          <w:sz w:val="22"/>
          <w:szCs w:val="22"/>
        </w:rPr>
        <w:tab/>
      </w:r>
      <w:r w:rsidR="006F487D" w:rsidRPr="00543567">
        <w:rPr>
          <w:b/>
          <w:bCs/>
          <w:color w:val="000000" w:themeColor="text1"/>
          <w:sz w:val="22"/>
          <w:szCs w:val="22"/>
        </w:rPr>
        <w:tab/>
      </w:r>
      <w:r w:rsidR="00343A5B" w:rsidRPr="00543567">
        <w:rPr>
          <w:bCs/>
          <w:color w:val="000000" w:themeColor="text1"/>
          <w:sz w:val="22"/>
          <w:szCs w:val="22"/>
        </w:rPr>
        <w:tab/>
      </w:r>
      <w:r w:rsidR="00343A5B" w:rsidRPr="00543567">
        <w:rPr>
          <w:bCs/>
          <w:color w:val="000000" w:themeColor="text1"/>
          <w:sz w:val="22"/>
          <w:szCs w:val="22"/>
        </w:rPr>
        <w:tab/>
      </w:r>
      <w:r w:rsidR="00E00DAE" w:rsidRPr="00543567">
        <w:rPr>
          <w:bCs/>
          <w:color w:val="000000" w:themeColor="text1"/>
          <w:sz w:val="22"/>
          <w:szCs w:val="22"/>
        </w:rPr>
        <w:tab/>
      </w:r>
      <w:r w:rsidR="00606E51" w:rsidRPr="00543567">
        <w:rPr>
          <w:bCs/>
          <w:color w:val="000000" w:themeColor="text1"/>
          <w:sz w:val="22"/>
          <w:szCs w:val="22"/>
        </w:rPr>
        <w:tab/>
      </w:r>
    </w:p>
    <w:p w:rsidR="00D93FEF" w:rsidRPr="00543567" w:rsidRDefault="00D93FEF" w:rsidP="00D93FEF">
      <w:pPr>
        <w:pStyle w:val="ListParagraph"/>
        <w:numPr>
          <w:ilvl w:val="0"/>
          <w:numId w:val="1"/>
        </w:numPr>
        <w:shd w:val="clear" w:color="auto" w:fill="auto"/>
        <w:tabs>
          <w:tab w:val="clear" w:pos="900"/>
          <w:tab w:val="num" w:pos="1080"/>
        </w:tabs>
        <w:ind w:left="1080" w:hanging="540"/>
        <w:rPr>
          <w:bCs/>
          <w:color w:val="000000" w:themeColor="text1"/>
          <w:sz w:val="22"/>
          <w:szCs w:val="22"/>
        </w:rPr>
      </w:pPr>
      <w:r w:rsidRPr="00543567">
        <w:rPr>
          <w:bCs/>
          <w:color w:val="000000" w:themeColor="text1"/>
          <w:sz w:val="22"/>
          <w:szCs w:val="22"/>
        </w:rPr>
        <w:t>Development</w:t>
      </w:r>
      <w:r w:rsidR="00503128" w:rsidRPr="00543567">
        <w:rPr>
          <w:bCs/>
          <w:color w:val="000000" w:themeColor="text1"/>
          <w:sz w:val="22"/>
          <w:szCs w:val="22"/>
        </w:rPr>
        <w:t xml:space="preserve"> / Engagement</w:t>
      </w:r>
      <w:r w:rsidRPr="00543567">
        <w:rPr>
          <w:bCs/>
          <w:color w:val="000000" w:themeColor="text1"/>
          <w:sz w:val="22"/>
          <w:szCs w:val="22"/>
        </w:rPr>
        <w:br/>
      </w:r>
      <w:r w:rsidRPr="00543567">
        <w:rPr>
          <w:bCs/>
          <w:color w:val="000000" w:themeColor="text1"/>
          <w:sz w:val="22"/>
          <w:szCs w:val="22"/>
        </w:rPr>
        <w:tab/>
      </w:r>
      <w:r w:rsidR="00543567">
        <w:rPr>
          <w:bCs/>
          <w:color w:val="000000" w:themeColor="text1"/>
          <w:sz w:val="22"/>
          <w:szCs w:val="22"/>
        </w:rPr>
        <w:t xml:space="preserve">See attached </w:t>
      </w:r>
      <w:r w:rsidRPr="00543567">
        <w:rPr>
          <w:bCs/>
          <w:color w:val="000000" w:themeColor="text1"/>
          <w:sz w:val="22"/>
          <w:szCs w:val="22"/>
        </w:rPr>
        <w:t>Board Report</w:t>
      </w:r>
      <w:r w:rsidR="00543567">
        <w:rPr>
          <w:bCs/>
          <w:color w:val="000000" w:themeColor="text1"/>
          <w:sz w:val="22"/>
          <w:szCs w:val="22"/>
        </w:rPr>
        <w:t>s</w:t>
      </w:r>
      <w:r w:rsidRPr="00543567">
        <w:rPr>
          <w:bCs/>
          <w:color w:val="000000" w:themeColor="text1"/>
          <w:sz w:val="22"/>
          <w:szCs w:val="22"/>
        </w:rPr>
        <w:br/>
      </w:r>
    </w:p>
    <w:p w:rsidR="00C342A7" w:rsidRPr="00C8491F" w:rsidRDefault="00543567" w:rsidP="006A7B6C">
      <w:pPr>
        <w:pStyle w:val="ListParagraph"/>
        <w:numPr>
          <w:ilvl w:val="0"/>
          <w:numId w:val="1"/>
        </w:numPr>
        <w:shd w:val="clear" w:color="auto" w:fill="auto"/>
        <w:tabs>
          <w:tab w:val="clear" w:pos="900"/>
          <w:tab w:val="num" w:pos="1440"/>
        </w:tabs>
        <w:ind w:left="990"/>
        <w:rPr>
          <w:bCs/>
          <w:color w:val="000000" w:themeColor="text1"/>
          <w:sz w:val="22"/>
          <w:szCs w:val="22"/>
        </w:rPr>
      </w:pPr>
      <w:r w:rsidRPr="00C8491F">
        <w:rPr>
          <w:bCs/>
          <w:color w:val="000000" w:themeColor="text1"/>
          <w:sz w:val="22"/>
          <w:szCs w:val="22"/>
        </w:rPr>
        <w:t>SPARK</w:t>
      </w:r>
      <w:r w:rsidRPr="00C8491F">
        <w:rPr>
          <w:bCs/>
          <w:color w:val="000000" w:themeColor="text1"/>
          <w:sz w:val="22"/>
          <w:szCs w:val="22"/>
        </w:rPr>
        <w:br/>
      </w:r>
      <w:r w:rsidR="00D93FEF" w:rsidRPr="00C8491F">
        <w:rPr>
          <w:bCs/>
          <w:color w:val="000000" w:themeColor="text1"/>
          <w:sz w:val="22"/>
          <w:szCs w:val="22"/>
        </w:rPr>
        <w:t>Board Presentation – Rosa Sida, Director of Early Childhood Initiatives</w:t>
      </w:r>
      <w:r w:rsidRPr="00C8491F">
        <w:rPr>
          <w:bCs/>
          <w:color w:val="000000" w:themeColor="text1"/>
          <w:sz w:val="22"/>
          <w:szCs w:val="22"/>
        </w:rPr>
        <w:br/>
      </w:r>
      <w:r w:rsidRPr="00585A69">
        <w:rPr>
          <w:color w:val="000000" w:themeColor="text1"/>
          <w:sz w:val="22"/>
          <w:szCs w:val="22"/>
        </w:rPr>
        <w:t xml:space="preserve">Rosa shared that Spark distributed bilingual books to partner organizations, which were well-received by families. She also mentioned a new partnership with Therapy Dog International, which brings a therapy dog to the playgroups, </w:t>
      </w:r>
      <w:r w:rsidR="00C8491F">
        <w:rPr>
          <w:color w:val="000000" w:themeColor="text1"/>
          <w:sz w:val="22"/>
          <w:szCs w:val="22"/>
        </w:rPr>
        <w:t>as well as</w:t>
      </w:r>
      <w:r w:rsidRPr="00585A69">
        <w:rPr>
          <w:color w:val="000000" w:themeColor="text1"/>
          <w:sz w:val="22"/>
          <w:szCs w:val="22"/>
        </w:rPr>
        <w:t xml:space="preserve"> the release of a quarterly newsletter. Rosa emphasized Spark's focus on reaching out to families who </w:t>
      </w:r>
      <w:proofErr w:type="gramStart"/>
      <w:r w:rsidRPr="00585A69">
        <w:rPr>
          <w:color w:val="000000" w:themeColor="text1"/>
          <w:sz w:val="22"/>
          <w:szCs w:val="22"/>
        </w:rPr>
        <w:t>are not already linked</w:t>
      </w:r>
      <w:proofErr w:type="gramEnd"/>
      <w:r w:rsidRPr="00585A69">
        <w:rPr>
          <w:color w:val="000000" w:themeColor="text1"/>
          <w:sz w:val="22"/>
          <w:szCs w:val="22"/>
        </w:rPr>
        <w:t xml:space="preserve"> to services. </w:t>
      </w:r>
      <w:r w:rsidRPr="00C8491F">
        <w:rPr>
          <w:bCs/>
          <w:color w:val="000000" w:themeColor="text1"/>
          <w:sz w:val="22"/>
          <w:szCs w:val="22"/>
        </w:rPr>
        <w:t xml:space="preserve">Rosa </w:t>
      </w:r>
      <w:r w:rsidRPr="00585A69">
        <w:rPr>
          <w:color w:val="000000" w:themeColor="text1"/>
          <w:sz w:val="22"/>
          <w:szCs w:val="22"/>
        </w:rPr>
        <w:t xml:space="preserve">mentioned ongoing partnerships with various organizations and plans to expand services in the summer. </w:t>
      </w:r>
      <w:r w:rsidR="00C8491F">
        <w:rPr>
          <w:color w:val="000000" w:themeColor="text1"/>
          <w:sz w:val="22"/>
          <w:szCs w:val="22"/>
        </w:rPr>
        <w:br/>
      </w:r>
      <w:r w:rsidR="00C8491F">
        <w:rPr>
          <w:color w:val="000000" w:themeColor="text1"/>
          <w:sz w:val="22"/>
          <w:szCs w:val="22"/>
        </w:rPr>
        <w:br/>
      </w:r>
      <w:r w:rsidRPr="00585A69">
        <w:rPr>
          <w:b/>
          <w:color w:val="000000" w:themeColor="text1"/>
          <w:sz w:val="22"/>
          <w:szCs w:val="22"/>
        </w:rPr>
        <w:t>Aurora University</w:t>
      </w:r>
      <w:r w:rsidRPr="00585A69">
        <w:rPr>
          <w:color w:val="000000" w:themeColor="text1"/>
          <w:sz w:val="22"/>
          <w:szCs w:val="22"/>
        </w:rPr>
        <w:t xml:space="preserve"> </w:t>
      </w:r>
      <w:r w:rsidRPr="00585A69">
        <w:rPr>
          <w:b/>
          <w:color w:val="000000" w:themeColor="text1"/>
          <w:sz w:val="22"/>
          <w:szCs w:val="22"/>
        </w:rPr>
        <w:t>Internship Program</w:t>
      </w:r>
      <w:r w:rsidRPr="00585A69">
        <w:rPr>
          <w:color w:val="000000" w:themeColor="text1"/>
          <w:sz w:val="22"/>
          <w:szCs w:val="22"/>
        </w:rPr>
        <w:t xml:space="preserve"> </w:t>
      </w:r>
      <w:r w:rsidR="00C8491F">
        <w:rPr>
          <w:color w:val="000000" w:themeColor="text1"/>
          <w:sz w:val="22"/>
          <w:szCs w:val="22"/>
        </w:rPr>
        <w:t xml:space="preserve">- </w:t>
      </w:r>
      <w:r w:rsidRPr="00585A69">
        <w:rPr>
          <w:color w:val="000000" w:themeColor="text1"/>
          <w:sz w:val="22"/>
          <w:szCs w:val="22"/>
        </w:rPr>
        <w:t xml:space="preserve">Rosa discussed the upcoming internship program at Aurora University, which will have three interns starting next month. She emphasized the importance of respecting interns as students and providing them with valuable learning experiences. </w:t>
      </w:r>
      <w:r w:rsidRPr="00C8491F">
        <w:rPr>
          <w:color w:val="000000" w:themeColor="text1"/>
          <w:sz w:val="22"/>
          <w:szCs w:val="22"/>
        </w:rPr>
        <w:t>Deborah</w:t>
      </w:r>
      <w:r w:rsidRPr="00585A69">
        <w:rPr>
          <w:color w:val="000000" w:themeColor="text1"/>
          <w:sz w:val="22"/>
          <w:szCs w:val="22"/>
        </w:rPr>
        <w:t xml:space="preserve"> acknowledged Rosa's efforts in restructuring the internship program and its positive impact on Aurora University's willingness to work with them. They also discussed a summer youth program, "Give Something Back," which they plan to continue with, despite a reduction in payment from $15 to $12 an hour. </w:t>
      </w:r>
      <w:r w:rsidR="00C8491F">
        <w:rPr>
          <w:color w:val="000000" w:themeColor="text1"/>
          <w:sz w:val="22"/>
          <w:szCs w:val="22"/>
        </w:rPr>
        <w:br/>
      </w:r>
      <w:r w:rsidR="00C8491F">
        <w:rPr>
          <w:color w:val="000000" w:themeColor="text1"/>
          <w:sz w:val="22"/>
          <w:szCs w:val="22"/>
        </w:rPr>
        <w:br/>
      </w:r>
      <w:r w:rsidRPr="00585A69">
        <w:rPr>
          <w:color w:val="000000" w:themeColor="text1"/>
          <w:sz w:val="22"/>
          <w:szCs w:val="22"/>
        </w:rPr>
        <w:t xml:space="preserve">Rosa mentioned their intention to apply for more funding, including the Chicago Community Trust Foundation and the City of Aurora Quality of Life Grant. </w:t>
      </w:r>
      <w:r w:rsidR="00C8491F">
        <w:rPr>
          <w:color w:val="000000" w:themeColor="text1"/>
          <w:sz w:val="22"/>
          <w:szCs w:val="22"/>
        </w:rPr>
        <w:br/>
      </w:r>
      <w:r w:rsidR="00C8491F">
        <w:rPr>
          <w:color w:val="000000" w:themeColor="text1"/>
          <w:sz w:val="22"/>
          <w:szCs w:val="22"/>
        </w:rPr>
        <w:br/>
      </w:r>
      <w:r w:rsidRPr="00585A69">
        <w:rPr>
          <w:b/>
          <w:color w:val="000000" w:themeColor="text1"/>
          <w:sz w:val="22"/>
          <w:szCs w:val="22"/>
        </w:rPr>
        <w:t>Kindergarten Readiness Fair</w:t>
      </w:r>
      <w:r w:rsidRPr="00585A69">
        <w:rPr>
          <w:color w:val="000000" w:themeColor="text1"/>
          <w:sz w:val="22"/>
          <w:szCs w:val="22"/>
        </w:rPr>
        <w:t xml:space="preserve"> </w:t>
      </w:r>
      <w:r w:rsidR="00C8491F">
        <w:rPr>
          <w:color w:val="000000" w:themeColor="text1"/>
          <w:sz w:val="22"/>
          <w:szCs w:val="22"/>
        </w:rPr>
        <w:t>- Rosa</w:t>
      </w:r>
      <w:r w:rsidRPr="00585A69">
        <w:rPr>
          <w:color w:val="000000" w:themeColor="text1"/>
          <w:sz w:val="22"/>
          <w:szCs w:val="22"/>
        </w:rPr>
        <w:t xml:space="preserve"> discussed the upcoming Kindergarten Readiness Fair on April </w:t>
      </w:r>
      <w:proofErr w:type="gramStart"/>
      <w:r w:rsidRPr="00585A69">
        <w:rPr>
          <w:color w:val="000000" w:themeColor="text1"/>
          <w:sz w:val="22"/>
          <w:szCs w:val="22"/>
        </w:rPr>
        <w:t>19th</w:t>
      </w:r>
      <w:proofErr w:type="gramEnd"/>
      <w:r w:rsidRPr="00585A69">
        <w:rPr>
          <w:color w:val="000000" w:themeColor="text1"/>
          <w:sz w:val="22"/>
          <w:szCs w:val="22"/>
        </w:rPr>
        <w:t xml:space="preserve"> at the New England Church, which will be a fun event with free books, raffles, and a school bus tour for kids. </w:t>
      </w:r>
      <w:r w:rsidR="00C8491F">
        <w:rPr>
          <w:color w:val="000000" w:themeColor="text1"/>
          <w:sz w:val="22"/>
          <w:szCs w:val="22"/>
        </w:rPr>
        <w:t>Rosa</w:t>
      </w:r>
      <w:r w:rsidRPr="00585A69">
        <w:rPr>
          <w:color w:val="000000" w:themeColor="text1"/>
          <w:sz w:val="22"/>
          <w:szCs w:val="22"/>
        </w:rPr>
        <w:t xml:space="preserve"> also mentioned that April is National Prevent Child Abuse Month, and they have a garden with blue pinwheels to raise awareness. </w:t>
      </w:r>
      <w:r w:rsidRPr="00C8491F">
        <w:rPr>
          <w:color w:val="000000" w:themeColor="text1"/>
          <w:sz w:val="22"/>
          <w:szCs w:val="22"/>
        </w:rPr>
        <w:t>Deborah</w:t>
      </w:r>
      <w:r w:rsidRPr="00585A69">
        <w:rPr>
          <w:color w:val="000000" w:themeColor="text1"/>
          <w:sz w:val="22"/>
          <w:szCs w:val="22"/>
        </w:rPr>
        <w:t xml:space="preserve"> asked about sharing the event with the city, and Michele offered to provide </w:t>
      </w:r>
      <w:proofErr w:type="gramStart"/>
      <w:r w:rsidRPr="00585A69">
        <w:rPr>
          <w:color w:val="000000" w:themeColor="text1"/>
          <w:sz w:val="22"/>
          <w:szCs w:val="22"/>
        </w:rPr>
        <w:t>contacts</w:t>
      </w:r>
      <w:proofErr w:type="gramEnd"/>
      <w:r w:rsidRPr="00585A69">
        <w:rPr>
          <w:color w:val="000000" w:themeColor="text1"/>
          <w:sz w:val="22"/>
          <w:szCs w:val="22"/>
        </w:rPr>
        <w:t xml:space="preserve"> for communication. </w:t>
      </w:r>
      <w:r w:rsidR="00C8491F">
        <w:rPr>
          <w:color w:val="000000" w:themeColor="text1"/>
          <w:sz w:val="22"/>
          <w:szCs w:val="22"/>
        </w:rPr>
        <w:t>Rosa</w:t>
      </w:r>
      <w:r w:rsidRPr="00585A69">
        <w:rPr>
          <w:color w:val="000000" w:themeColor="text1"/>
          <w:sz w:val="22"/>
          <w:szCs w:val="22"/>
        </w:rPr>
        <w:t xml:space="preserve"> also mentioned their ongoing effort to raise funds for a van to improve their services. </w:t>
      </w:r>
      <w:r w:rsidRPr="00C8491F">
        <w:rPr>
          <w:color w:val="000000" w:themeColor="text1"/>
          <w:sz w:val="22"/>
          <w:szCs w:val="22"/>
        </w:rPr>
        <w:t>Deborah</w:t>
      </w:r>
      <w:r w:rsidRPr="00585A69">
        <w:rPr>
          <w:color w:val="000000" w:themeColor="text1"/>
          <w:sz w:val="22"/>
          <w:szCs w:val="22"/>
        </w:rPr>
        <w:t xml:space="preserve"> emphasized the importance of the van for meeting families in their communities</w:t>
      </w:r>
      <w:r w:rsidR="00C342A7" w:rsidRPr="00C8491F">
        <w:rPr>
          <w:bCs/>
          <w:color w:val="000000" w:themeColor="text1"/>
          <w:sz w:val="22"/>
          <w:szCs w:val="22"/>
        </w:rPr>
        <w:br/>
      </w:r>
    </w:p>
    <w:p w:rsidR="00031ABE" w:rsidRPr="00543567" w:rsidRDefault="006F3373" w:rsidP="006B139B">
      <w:pPr>
        <w:pStyle w:val="ListParagraph"/>
        <w:numPr>
          <w:ilvl w:val="0"/>
          <w:numId w:val="1"/>
        </w:numPr>
        <w:shd w:val="clear" w:color="auto" w:fill="auto"/>
        <w:tabs>
          <w:tab w:val="clear" w:pos="900"/>
          <w:tab w:val="num" w:pos="1080"/>
        </w:tabs>
        <w:ind w:left="1080" w:hanging="540"/>
        <w:rPr>
          <w:bCs/>
          <w:color w:val="000000" w:themeColor="text1"/>
          <w:sz w:val="22"/>
          <w:szCs w:val="22"/>
        </w:rPr>
      </w:pPr>
      <w:r w:rsidRPr="00543567">
        <w:rPr>
          <w:bCs/>
          <w:color w:val="000000" w:themeColor="text1"/>
          <w:sz w:val="22"/>
          <w:szCs w:val="22"/>
        </w:rPr>
        <w:t>Next Meeting Date</w:t>
      </w:r>
      <w:r w:rsidR="00D506C8" w:rsidRPr="00543567">
        <w:rPr>
          <w:bCs/>
          <w:color w:val="000000" w:themeColor="text1"/>
          <w:sz w:val="22"/>
          <w:szCs w:val="22"/>
        </w:rPr>
        <w:t xml:space="preserve"> –</w:t>
      </w:r>
      <w:r w:rsidR="00C94A56" w:rsidRPr="00543567">
        <w:rPr>
          <w:bCs/>
          <w:color w:val="000000" w:themeColor="text1"/>
          <w:sz w:val="22"/>
          <w:szCs w:val="22"/>
        </w:rPr>
        <w:t xml:space="preserve"> </w:t>
      </w:r>
      <w:r w:rsidR="00D153D4" w:rsidRPr="00543567">
        <w:rPr>
          <w:bCs/>
          <w:color w:val="000000" w:themeColor="text1"/>
          <w:sz w:val="22"/>
          <w:szCs w:val="22"/>
        </w:rPr>
        <w:t xml:space="preserve">Thursday, </w:t>
      </w:r>
      <w:r w:rsidR="00D93FEF" w:rsidRPr="00543567">
        <w:rPr>
          <w:bCs/>
          <w:color w:val="000000" w:themeColor="text1"/>
          <w:sz w:val="22"/>
          <w:szCs w:val="22"/>
        </w:rPr>
        <w:t>May 8, 2025</w:t>
      </w:r>
      <w:r w:rsidR="00257E58" w:rsidRPr="00543567">
        <w:rPr>
          <w:bCs/>
          <w:color w:val="000000" w:themeColor="text1"/>
          <w:sz w:val="22"/>
          <w:szCs w:val="22"/>
        </w:rPr>
        <w:t xml:space="preserve"> </w:t>
      </w:r>
      <w:r w:rsidR="00343A5B" w:rsidRPr="00543567">
        <w:rPr>
          <w:bCs/>
          <w:color w:val="000000" w:themeColor="text1"/>
          <w:sz w:val="22"/>
          <w:szCs w:val="22"/>
        </w:rPr>
        <w:br/>
      </w:r>
    </w:p>
    <w:p w:rsidR="00031ABE" w:rsidRDefault="00031ABE" w:rsidP="00C8491F">
      <w:pPr>
        <w:pStyle w:val="ListParagraph"/>
        <w:numPr>
          <w:ilvl w:val="0"/>
          <w:numId w:val="1"/>
        </w:numPr>
        <w:shd w:val="clear" w:color="auto" w:fill="auto"/>
        <w:tabs>
          <w:tab w:val="num" w:pos="1440"/>
          <w:tab w:val="left" w:pos="1620"/>
        </w:tabs>
        <w:rPr>
          <w:bCs/>
          <w:color w:val="000000" w:themeColor="text1"/>
          <w:sz w:val="22"/>
          <w:szCs w:val="22"/>
        </w:rPr>
      </w:pPr>
      <w:r w:rsidRPr="00C8491F">
        <w:rPr>
          <w:bCs/>
          <w:color w:val="000000" w:themeColor="text1"/>
          <w:sz w:val="22"/>
          <w:szCs w:val="22"/>
        </w:rPr>
        <w:t>Adjournment</w:t>
      </w:r>
    </w:p>
    <w:p w:rsidR="00C8491F" w:rsidRDefault="00C8491F" w:rsidP="00C8491F">
      <w:pPr>
        <w:shd w:val="clear" w:color="auto" w:fill="auto"/>
        <w:tabs>
          <w:tab w:val="num" w:pos="1440"/>
          <w:tab w:val="left" w:pos="1620"/>
        </w:tabs>
        <w:rPr>
          <w:bCs/>
          <w:color w:val="000000" w:themeColor="text1"/>
          <w:sz w:val="22"/>
          <w:szCs w:val="22"/>
        </w:rPr>
      </w:pPr>
    </w:p>
    <w:tbl>
      <w:tblPr>
        <w:tblW w:w="1129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9527"/>
      </w:tblGrid>
      <w:tr w:rsidR="00C8491F" w:rsidRPr="00B37132" w:rsidTr="00EE0C14">
        <w:trPr>
          <w:trHeight w:val="445"/>
        </w:trPr>
        <w:tc>
          <w:tcPr>
            <w:tcW w:w="11292" w:type="dxa"/>
            <w:gridSpan w:val="2"/>
            <w:shd w:val="clear" w:color="auto" w:fill="FABF8F" w:themeFill="accent6" w:themeFillTint="99"/>
          </w:tcPr>
          <w:p w:rsidR="00C8491F" w:rsidRPr="00B37132" w:rsidRDefault="00C8491F" w:rsidP="00EE0C14">
            <w:pPr>
              <w:spacing w:before="240"/>
              <w:jc w:val="center"/>
              <w:rPr>
                <w:rFonts w:eastAsia="Calibri"/>
                <w:b/>
                <w:sz w:val="28"/>
                <w:szCs w:val="28"/>
              </w:rPr>
            </w:pPr>
            <w:r w:rsidRPr="00B37132">
              <w:rPr>
                <w:rFonts w:eastAsia="Calibri"/>
                <w:b/>
                <w:sz w:val="28"/>
                <w:szCs w:val="28"/>
              </w:rPr>
              <w:t>Development Monthly Board Report</w:t>
            </w:r>
          </w:p>
        </w:tc>
      </w:tr>
      <w:tr w:rsidR="00C8491F" w:rsidRPr="00B37132" w:rsidTr="00EE0C14">
        <w:trPr>
          <w:trHeight w:val="1196"/>
        </w:trPr>
        <w:tc>
          <w:tcPr>
            <w:tcW w:w="11292" w:type="dxa"/>
            <w:gridSpan w:val="2"/>
            <w:shd w:val="clear" w:color="auto" w:fill="FDE9D9" w:themeFill="accent6" w:themeFillTint="33"/>
            <w:vAlign w:val="center"/>
          </w:tcPr>
          <w:p w:rsidR="00C8491F" w:rsidRPr="00B37132" w:rsidRDefault="00C8491F" w:rsidP="00EE0C14">
            <w:pPr>
              <w:jc w:val="center"/>
              <w:rPr>
                <w:rFonts w:eastAsia="Calibri"/>
                <w:b/>
                <w:sz w:val="28"/>
                <w:szCs w:val="28"/>
              </w:rPr>
            </w:pPr>
            <w:r w:rsidRPr="00B37132">
              <w:rPr>
                <w:rFonts w:eastAsia="Calibri"/>
                <w:b/>
                <w:sz w:val="28"/>
                <w:szCs w:val="28"/>
              </w:rPr>
              <w:t xml:space="preserve">Month: </w:t>
            </w:r>
            <w:r>
              <w:rPr>
                <w:rFonts w:eastAsia="Calibri"/>
                <w:b/>
                <w:sz w:val="28"/>
                <w:szCs w:val="28"/>
              </w:rPr>
              <w:t>February</w:t>
            </w:r>
            <w:r w:rsidRPr="00B37132">
              <w:rPr>
                <w:rFonts w:eastAsia="Calibri"/>
                <w:b/>
                <w:sz w:val="28"/>
                <w:szCs w:val="28"/>
              </w:rPr>
              <w:t xml:space="preserve">                   </w:t>
            </w:r>
            <w:r w:rsidRPr="008762C8">
              <w:rPr>
                <w:rFonts w:eastAsia="Calibri"/>
                <w:b/>
                <w:sz w:val="28"/>
                <w:szCs w:val="28"/>
              </w:rPr>
              <w:br/>
            </w:r>
            <w:r w:rsidRPr="00B37132">
              <w:rPr>
                <w:rFonts w:eastAsia="Calibri"/>
                <w:b/>
                <w:sz w:val="28"/>
                <w:szCs w:val="28"/>
                <w:shd w:val="clear" w:color="auto" w:fill="FDE9D9" w:themeFill="accent6" w:themeFillTint="33"/>
              </w:rPr>
              <w:t>Submitted by:  J.D. Ostergaard</w:t>
            </w:r>
          </w:p>
        </w:tc>
      </w:tr>
      <w:tr w:rsidR="00C8491F" w:rsidRPr="00B37132" w:rsidTr="00EE0C14">
        <w:trPr>
          <w:trHeight w:val="1015"/>
        </w:trPr>
        <w:tc>
          <w:tcPr>
            <w:tcW w:w="1738" w:type="dxa"/>
            <w:shd w:val="clear" w:color="auto" w:fill="FABF8F" w:themeFill="accent6" w:themeFillTint="99"/>
          </w:tcPr>
          <w:p w:rsidR="00C8491F" w:rsidRPr="00B37132" w:rsidRDefault="00C8491F" w:rsidP="00EE0C14">
            <w:pPr>
              <w:spacing w:before="240"/>
              <w:ind w:left="-102"/>
              <w:jc w:val="center"/>
              <w:rPr>
                <w:rFonts w:eastAsia="Calibri"/>
                <w:b/>
              </w:rPr>
            </w:pPr>
            <w:r w:rsidRPr="00B37132">
              <w:rPr>
                <w:rFonts w:eastAsia="Calibri"/>
                <w:b/>
              </w:rPr>
              <w:t>Events &amp;</w:t>
            </w:r>
            <w:r w:rsidRPr="00B37132">
              <w:rPr>
                <w:rFonts w:eastAsia="Calibri"/>
                <w:b/>
              </w:rPr>
              <w:br/>
              <w:t>Engagement</w:t>
            </w:r>
          </w:p>
        </w:tc>
        <w:tc>
          <w:tcPr>
            <w:tcW w:w="9553" w:type="dxa"/>
          </w:tcPr>
          <w:p w:rsidR="00C8491F" w:rsidRDefault="00C8491F" w:rsidP="00EE0C14">
            <w:pPr>
              <w:spacing w:before="240"/>
              <w:ind w:left="252"/>
              <w:rPr>
                <w:rFonts w:eastAsia="Calibri"/>
                <w:sz w:val="20"/>
                <w:szCs w:val="20"/>
              </w:rPr>
            </w:pPr>
            <w:r>
              <w:rPr>
                <w:rFonts w:eastAsia="Calibri"/>
                <w:sz w:val="20"/>
                <w:szCs w:val="20"/>
              </w:rPr>
              <w:t>Chicago Steel fundraiser engaged 28 donors with an afternoon of minor league hockey and while the Steel did not win the game, Fox Valley United Way “won” $140 from the fundraiser.</w:t>
            </w:r>
          </w:p>
          <w:p w:rsidR="00C8491F" w:rsidRDefault="00C8491F" w:rsidP="00EE0C14">
            <w:pPr>
              <w:spacing w:before="240"/>
              <w:ind w:left="252"/>
              <w:rPr>
                <w:rFonts w:eastAsia="Calibri"/>
                <w:sz w:val="20"/>
                <w:szCs w:val="20"/>
              </w:rPr>
            </w:pPr>
            <w:r>
              <w:rPr>
                <w:rFonts w:eastAsia="Calibri"/>
                <w:sz w:val="20"/>
                <w:szCs w:val="20"/>
              </w:rPr>
              <w:t xml:space="preserve">Attended GMACC Lunch and Learn at </w:t>
            </w:r>
            <w:proofErr w:type="spellStart"/>
            <w:r>
              <w:rPr>
                <w:rFonts w:eastAsia="Calibri"/>
                <w:sz w:val="20"/>
                <w:szCs w:val="20"/>
              </w:rPr>
              <w:t>ServBank</w:t>
            </w:r>
            <w:proofErr w:type="spellEnd"/>
            <w:r>
              <w:rPr>
                <w:rFonts w:eastAsia="Calibri"/>
                <w:sz w:val="20"/>
                <w:szCs w:val="20"/>
              </w:rPr>
              <w:t xml:space="preserve"> in Oswego on Tuesday, February 4</w:t>
            </w:r>
            <w:r w:rsidRPr="00203F14">
              <w:rPr>
                <w:rFonts w:eastAsia="Calibri"/>
                <w:sz w:val="20"/>
                <w:szCs w:val="20"/>
                <w:vertAlign w:val="superscript"/>
              </w:rPr>
              <w:t>th</w:t>
            </w:r>
            <w:r>
              <w:rPr>
                <w:rFonts w:eastAsia="Calibri"/>
                <w:sz w:val="20"/>
                <w:szCs w:val="20"/>
              </w:rPr>
              <w:t>.</w:t>
            </w:r>
          </w:p>
          <w:p w:rsidR="00C8491F" w:rsidRDefault="00C8491F" w:rsidP="00EE0C14">
            <w:pPr>
              <w:spacing w:before="240"/>
              <w:ind w:left="252"/>
              <w:rPr>
                <w:rFonts w:eastAsia="Calibri"/>
                <w:sz w:val="20"/>
                <w:szCs w:val="20"/>
              </w:rPr>
            </w:pPr>
            <w:r>
              <w:rPr>
                <w:rFonts w:eastAsia="Calibri"/>
                <w:sz w:val="20"/>
                <w:szCs w:val="20"/>
              </w:rPr>
              <w:t>Met with Earthmover Credit Union to plan next steps and deliver gratitude pens to pledge donors on Thursday, February 13</w:t>
            </w:r>
            <w:r w:rsidRPr="00E46E37">
              <w:rPr>
                <w:rFonts w:eastAsia="Calibri"/>
                <w:sz w:val="20"/>
                <w:szCs w:val="20"/>
                <w:vertAlign w:val="superscript"/>
              </w:rPr>
              <w:t>th</w:t>
            </w:r>
            <w:r>
              <w:rPr>
                <w:rFonts w:eastAsia="Calibri"/>
                <w:sz w:val="20"/>
                <w:szCs w:val="20"/>
              </w:rPr>
              <w:t>.</w:t>
            </w:r>
          </w:p>
          <w:p w:rsidR="00C8491F" w:rsidRDefault="00C8491F" w:rsidP="00EE0C14">
            <w:pPr>
              <w:spacing w:before="240"/>
              <w:ind w:left="252"/>
              <w:rPr>
                <w:rFonts w:eastAsia="Calibri"/>
                <w:sz w:val="20"/>
                <w:szCs w:val="20"/>
              </w:rPr>
            </w:pPr>
            <w:r>
              <w:rPr>
                <w:rFonts w:eastAsia="Calibri"/>
                <w:sz w:val="20"/>
                <w:szCs w:val="20"/>
              </w:rPr>
              <w:t>Met with Caterpillar to plan next steps and successor as well as deliver gratitude pens to pledge donors on Friday, February 14</w:t>
            </w:r>
            <w:r w:rsidRPr="00E46E37">
              <w:rPr>
                <w:rFonts w:eastAsia="Calibri"/>
                <w:sz w:val="20"/>
                <w:szCs w:val="20"/>
                <w:vertAlign w:val="superscript"/>
              </w:rPr>
              <w:t>th</w:t>
            </w:r>
            <w:r>
              <w:rPr>
                <w:rFonts w:eastAsia="Calibri"/>
                <w:sz w:val="20"/>
                <w:szCs w:val="20"/>
              </w:rPr>
              <w:t>.</w:t>
            </w:r>
          </w:p>
          <w:p w:rsidR="00C8491F" w:rsidRDefault="00C8491F" w:rsidP="00EE0C14">
            <w:pPr>
              <w:spacing w:before="240"/>
              <w:ind w:left="252"/>
              <w:rPr>
                <w:rFonts w:eastAsia="Calibri"/>
                <w:sz w:val="20"/>
                <w:szCs w:val="20"/>
              </w:rPr>
            </w:pPr>
            <w:r>
              <w:rPr>
                <w:rFonts w:eastAsia="Calibri"/>
                <w:sz w:val="20"/>
                <w:szCs w:val="20"/>
              </w:rPr>
              <w:t>Conducted Community Resource Committee meeting on Wednesday, February 19</w:t>
            </w:r>
            <w:r w:rsidRPr="00E46E37">
              <w:rPr>
                <w:rFonts w:eastAsia="Calibri"/>
                <w:sz w:val="20"/>
                <w:szCs w:val="20"/>
                <w:vertAlign w:val="superscript"/>
              </w:rPr>
              <w:t>th</w:t>
            </w:r>
            <w:r>
              <w:rPr>
                <w:rFonts w:eastAsia="Calibri"/>
                <w:sz w:val="20"/>
                <w:szCs w:val="20"/>
              </w:rPr>
              <w:t xml:space="preserve"> to plan the Mom Made Me Do This 5K and Chicago Steel Fundraiser.</w:t>
            </w:r>
          </w:p>
          <w:p w:rsidR="00C8491F" w:rsidRPr="00B37132" w:rsidRDefault="00C8491F" w:rsidP="00EE0C14">
            <w:pPr>
              <w:spacing w:before="240"/>
              <w:ind w:left="252"/>
              <w:rPr>
                <w:rFonts w:eastAsia="Calibri"/>
                <w:sz w:val="20"/>
                <w:szCs w:val="20"/>
              </w:rPr>
            </w:pPr>
            <w:r>
              <w:rPr>
                <w:rFonts w:eastAsia="Calibri"/>
                <w:sz w:val="20"/>
                <w:szCs w:val="20"/>
              </w:rPr>
              <w:t>Presented at SPARK Community Meeting on Thursday, February 20</w:t>
            </w:r>
            <w:r w:rsidRPr="00E46E37">
              <w:rPr>
                <w:rFonts w:eastAsia="Calibri"/>
                <w:sz w:val="20"/>
                <w:szCs w:val="20"/>
                <w:vertAlign w:val="superscript"/>
              </w:rPr>
              <w:t>th</w:t>
            </w:r>
            <w:r>
              <w:rPr>
                <w:rFonts w:eastAsia="Calibri"/>
                <w:sz w:val="20"/>
                <w:szCs w:val="20"/>
              </w:rPr>
              <w:t xml:space="preserve"> on Dolly Parton’s Imagination Library.</w:t>
            </w:r>
          </w:p>
        </w:tc>
      </w:tr>
      <w:tr w:rsidR="00C8491F" w:rsidRPr="00B37132" w:rsidTr="00EE0C14">
        <w:trPr>
          <w:trHeight w:val="1412"/>
        </w:trPr>
        <w:tc>
          <w:tcPr>
            <w:tcW w:w="1738" w:type="dxa"/>
            <w:shd w:val="clear" w:color="auto" w:fill="FABF8F" w:themeFill="accent6" w:themeFillTint="99"/>
          </w:tcPr>
          <w:p w:rsidR="00C8491F" w:rsidRPr="00B37132" w:rsidRDefault="00C8491F" w:rsidP="00EE0C14">
            <w:pPr>
              <w:spacing w:before="240"/>
              <w:ind w:left="-102" w:firstLine="90"/>
              <w:jc w:val="center"/>
              <w:rPr>
                <w:rFonts w:eastAsia="Calibri"/>
              </w:rPr>
            </w:pPr>
            <w:r w:rsidRPr="00B37132">
              <w:rPr>
                <w:rFonts w:eastAsia="Calibri"/>
                <w:b/>
              </w:rPr>
              <w:t>Programming</w:t>
            </w:r>
          </w:p>
        </w:tc>
        <w:tc>
          <w:tcPr>
            <w:tcW w:w="9553" w:type="dxa"/>
          </w:tcPr>
          <w:p w:rsidR="00C8491F" w:rsidRDefault="00C8491F" w:rsidP="00EE0C14">
            <w:pPr>
              <w:spacing w:before="240"/>
              <w:ind w:left="252"/>
              <w:contextualSpacing/>
              <w:rPr>
                <w:rFonts w:eastAsia="Calibri"/>
                <w:sz w:val="20"/>
                <w:szCs w:val="20"/>
              </w:rPr>
            </w:pPr>
            <w:r>
              <w:rPr>
                <w:rFonts w:eastAsia="Calibri"/>
                <w:sz w:val="20"/>
                <w:szCs w:val="20"/>
              </w:rPr>
              <w:t xml:space="preserve">Met with </w:t>
            </w:r>
            <w:proofErr w:type="spellStart"/>
            <w:r>
              <w:rPr>
                <w:rFonts w:eastAsia="Calibri"/>
                <w:sz w:val="20"/>
                <w:szCs w:val="20"/>
              </w:rPr>
              <w:t>Jes</w:t>
            </w:r>
            <w:proofErr w:type="spellEnd"/>
            <w:r>
              <w:rPr>
                <w:rFonts w:eastAsia="Calibri"/>
                <w:sz w:val="20"/>
                <w:szCs w:val="20"/>
              </w:rPr>
              <w:t xml:space="preserve"> Bennett from Rush Copley Foundation on February 27 to continue planning for the May 4</w:t>
            </w:r>
            <w:r w:rsidRPr="00752A57">
              <w:rPr>
                <w:rFonts w:eastAsia="Calibri"/>
                <w:sz w:val="20"/>
                <w:szCs w:val="20"/>
                <w:vertAlign w:val="superscript"/>
              </w:rPr>
              <w:t>th</w:t>
            </w:r>
            <w:r>
              <w:rPr>
                <w:rFonts w:eastAsia="Calibri"/>
                <w:sz w:val="20"/>
                <w:szCs w:val="20"/>
              </w:rPr>
              <w:t xml:space="preserve"> 5K run, Mom Made Me Do This 5K.  T-Shirt vendor </w:t>
            </w:r>
            <w:proofErr w:type="gramStart"/>
            <w:r>
              <w:rPr>
                <w:rFonts w:eastAsia="Calibri"/>
                <w:sz w:val="20"/>
                <w:szCs w:val="20"/>
              </w:rPr>
              <w:t>has been solidified</w:t>
            </w:r>
            <w:proofErr w:type="gramEnd"/>
            <w:r>
              <w:rPr>
                <w:rFonts w:eastAsia="Calibri"/>
                <w:sz w:val="20"/>
                <w:szCs w:val="20"/>
              </w:rPr>
              <w:t>, along with the Mile for Mom details.  Mile for Mom will have 4 activity stations for the children to perform before moving on in the race.</w:t>
            </w:r>
          </w:p>
          <w:p w:rsidR="00C8491F" w:rsidRDefault="00C8491F" w:rsidP="00EE0C14">
            <w:pPr>
              <w:spacing w:before="240"/>
              <w:ind w:left="252"/>
              <w:contextualSpacing/>
              <w:rPr>
                <w:rFonts w:eastAsia="Calibri"/>
                <w:sz w:val="20"/>
                <w:szCs w:val="20"/>
              </w:rPr>
            </w:pPr>
          </w:p>
          <w:p w:rsidR="00C8491F" w:rsidRPr="00B37132" w:rsidRDefault="00C8491F" w:rsidP="00EE0C14">
            <w:pPr>
              <w:spacing w:before="240"/>
              <w:ind w:left="252"/>
              <w:contextualSpacing/>
              <w:rPr>
                <w:rFonts w:eastAsia="Calibri"/>
                <w:sz w:val="20"/>
                <w:szCs w:val="20"/>
              </w:rPr>
            </w:pPr>
            <w:proofErr w:type="spellStart"/>
            <w:r>
              <w:rPr>
                <w:rFonts w:eastAsia="Calibri"/>
                <w:sz w:val="20"/>
                <w:szCs w:val="20"/>
              </w:rPr>
              <w:t>Waubonsee</w:t>
            </w:r>
            <w:proofErr w:type="spellEnd"/>
            <w:r>
              <w:rPr>
                <w:rFonts w:eastAsia="Calibri"/>
                <w:sz w:val="20"/>
                <w:szCs w:val="20"/>
              </w:rPr>
              <w:t xml:space="preserve"> Community College has committed to a $500 sponsorship level.</w:t>
            </w:r>
          </w:p>
        </w:tc>
      </w:tr>
      <w:tr w:rsidR="00C8491F" w:rsidRPr="00B37132" w:rsidTr="00EE0C14">
        <w:trPr>
          <w:trHeight w:val="637"/>
        </w:trPr>
        <w:tc>
          <w:tcPr>
            <w:tcW w:w="1738" w:type="dxa"/>
            <w:shd w:val="clear" w:color="auto" w:fill="FABF8F" w:themeFill="accent6" w:themeFillTint="99"/>
          </w:tcPr>
          <w:p w:rsidR="00C8491F" w:rsidRPr="00B37132" w:rsidRDefault="00C8491F" w:rsidP="00EE0C14">
            <w:pPr>
              <w:spacing w:before="240"/>
              <w:ind w:left="-102" w:firstLine="90"/>
              <w:jc w:val="center"/>
              <w:rPr>
                <w:rFonts w:eastAsia="Calibri"/>
                <w:b/>
              </w:rPr>
            </w:pPr>
            <w:r w:rsidRPr="00B37132">
              <w:rPr>
                <w:rFonts w:eastAsia="Calibri"/>
                <w:b/>
              </w:rPr>
              <w:t>Interns</w:t>
            </w:r>
            <w:r w:rsidRPr="00B37132">
              <w:rPr>
                <w:rFonts w:eastAsia="Calibri"/>
                <w:b/>
              </w:rPr>
              <w:br/>
            </w:r>
            <w:r w:rsidRPr="00B37132">
              <w:rPr>
                <w:rFonts w:eastAsia="Calibri"/>
                <w:b/>
              </w:rPr>
              <w:br/>
              <w:t>Operations</w:t>
            </w:r>
          </w:p>
          <w:p w:rsidR="00C8491F" w:rsidRPr="00B37132" w:rsidRDefault="00C8491F" w:rsidP="00EE0C14">
            <w:pPr>
              <w:spacing w:before="240"/>
              <w:ind w:left="-102" w:firstLine="90"/>
              <w:jc w:val="center"/>
              <w:rPr>
                <w:rFonts w:eastAsia="Calibri"/>
              </w:rPr>
            </w:pPr>
          </w:p>
        </w:tc>
        <w:tc>
          <w:tcPr>
            <w:tcW w:w="9553" w:type="dxa"/>
            <w:shd w:val="clear" w:color="auto" w:fill="auto"/>
          </w:tcPr>
          <w:p w:rsidR="00C8491F" w:rsidRPr="00B37132" w:rsidRDefault="00C8491F" w:rsidP="00EE0C14">
            <w:pPr>
              <w:spacing w:before="240"/>
              <w:ind w:left="252"/>
              <w:rPr>
                <w:rFonts w:eastAsia="Calibri"/>
                <w:sz w:val="20"/>
                <w:szCs w:val="20"/>
              </w:rPr>
            </w:pPr>
            <w:r w:rsidRPr="00B37132">
              <w:rPr>
                <w:rFonts w:eastAsia="Calibri"/>
                <w:sz w:val="20"/>
                <w:szCs w:val="20"/>
              </w:rPr>
              <w:t>Attended the Next Generation Leaders program</w:t>
            </w:r>
            <w:r>
              <w:rPr>
                <w:rFonts w:eastAsia="Calibri"/>
                <w:sz w:val="20"/>
                <w:szCs w:val="20"/>
              </w:rPr>
              <w:t>s</w:t>
            </w:r>
            <w:r w:rsidRPr="00B37132">
              <w:rPr>
                <w:rFonts w:eastAsia="Calibri"/>
                <w:sz w:val="20"/>
                <w:szCs w:val="20"/>
              </w:rPr>
              <w:t xml:space="preserve"> on </w:t>
            </w:r>
            <w:r>
              <w:rPr>
                <w:rFonts w:eastAsia="Calibri"/>
                <w:sz w:val="20"/>
                <w:szCs w:val="20"/>
              </w:rPr>
              <w:t>2</w:t>
            </w:r>
            <w:r w:rsidRPr="00B37132">
              <w:rPr>
                <w:rFonts w:eastAsia="Calibri"/>
                <w:sz w:val="20"/>
                <w:szCs w:val="20"/>
              </w:rPr>
              <w:t>/</w:t>
            </w:r>
            <w:r>
              <w:rPr>
                <w:rFonts w:eastAsia="Calibri"/>
                <w:sz w:val="20"/>
                <w:szCs w:val="20"/>
              </w:rPr>
              <w:t>4 and 2/18</w:t>
            </w:r>
            <w:r w:rsidRPr="00B37132">
              <w:rPr>
                <w:rFonts w:eastAsia="Calibri"/>
                <w:sz w:val="20"/>
                <w:szCs w:val="20"/>
              </w:rPr>
              <w:t>. This is a bi-weekly training hosted by United Way Worldwide to cultivate new and upcoming leaders in the United Way network.</w:t>
            </w:r>
          </w:p>
          <w:p w:rsidR="00C8491F" w:rsidRDefault="00C8491F" w:rsidP="00EE0C14">
            <w:pPr>
              <w:spacing w:before="240"/>
              <w:ind w:left="252"/>
              <w:rPr>
                <w:rFonts w:eastAsia="Calibri"/>
                <w:sz w:val="20"/>
                <w:szCs w:val="20"/>
              </w:rPr>
            </w:pPr>
            <w:r>
              <w:rPr>
                <w:rFonts w:eastAsia="Calibri"/>
                <w:sz w:val="20"/>
                <w:szCs w:val="20"/>
              </w:rPr>
              <w:t>Daniel Escobar attended meetings with local partners with me and engaged in planning future events.</w:t>
            </w:r>
          </w:p>
          <w:p w:rsidR="00C8491F" w:rsidRPr="00B37132" w:rsidRDefault="00C8491F" w:rsidP="00EE0C14">
            <w:pPr>
              <w:spacing w:before="240"/>
              <w:ind w:left="252"/>
              <w:rPr>
                <w:rFonts w:eastAsia="Calibri"/>
                <w:sz w:val="20"/>
                <w:szCs w:val="20"/>
              </w:rPr>
            </w:pPr>
            <w:r>
              <w:rPr>
                <w:rFonts w:eastAsia="Calibri"/>
                <w:sz w:val="20"/>
                <w:szCs w:val="20"/>
              </w:rPr>
              <w:t>Luisa De Leon helped at the table for the before game marketing at the Chicago Steel hockey game.</w:t>
            </w:r>
          </w:p>
        </w:tc>
      </w:tr>
      <w:tr w:rsidR="00C8491F" w:rsidRPr="00B37132" w:rsidTr="00EE0C14">
        <w:trPr>
          <w:trHeight w:val="1644"/>
        </w:trPr>
        <w:tc>
          <w:tcPr>
            <w:tcW w:w="1738" w:type="dxa"/>
            <w:shd w:val="clear" w:color="auto" w:fill="FABF8F" w:themeFill="accent6" w:themeFillTint="99"/>
          </w:tcPr>
          <w:p w:rsidR="00C8491F" w:rsidRPr="00B37132" w:rsidRDefault="00C8491F" w:rsidP="00EE0C14">
            <w:pPr>
              <w:spacing w:before="240"/>
              <w:ind w:left="-102" w:firstLine="90"/>
              <w:jc w:val="center"/>
              <w:rPr>
                <w:rFonts w:eastAsia="Calibri"/>
                <w:b/>
              </w:rPr>
            </w:pPr>
            <w:r w:rsidRPr="00B37132">
              <w:rPr>
                <w:rFonts w:eastAsia="Calibri"/>
                <w:b/>
              </w:rPr>
              <w:t>Data</w:t>
            </w:r>
            <w:r w:rsidRPr="00B37132">
              <w:rPr>
                <w:rFonts w:eastAsia="Calibri"/>
                <w:b/>
              </w:rPr>
              <w:br/>
            </w:r>
          </w:p>
          <w:p w:rsidR="00C8491F" w:rsidRPr="00B37132" w:rsidRDefault="00C8491F" w:rsidP="00EE0C14">
            <w:pPr>
              <w:spacing w:before="240"/>
              <w:ind w:left="-102" w:firstLine="90"/>
              <w:jc w:val="center"/>
              <w:rPr>
                <w:rFonts w:eastAsia="Calibri"/>
                <w:b/>
                <w:u w:val="single"/>
              </w:rPr>
            </w:pPr>
          </w:p>
        </w:tc>
        <w:tc>
          <w:tcPr>
            <w:tcW w:w="9553" w:type="dxa"/>
          </w:tcPr>
          <w:p w:rsidR="00C8491F" w:rsidRPr="00B37132" w:rsidRDefault="00C8491F" w:rsidP="00EE0C14">
            <w:pPr>
              <w:spacing w:before="240"/>
              <w:ind w:left="252"/>
              <w:contextualSpacing/>
              <w:rPr>
                <w:rFonts w:eastAsia="Calibri"/>
                <w:sz w:val="20"/>
                <w:szCs w:val="20"/>
              </w:rPr>
            </w:pPr>
            <w:r>
              <w:rPr>
                <w:rFonts w:eastAsia="Calibri"/>
                <w:sz w:val="20"/>
                <w:szCs w:val="20"/>
              </w:rPr>
              <w:br/>
            </w:r>
            <w:r w:rsidRPr="00B37132">
              <w:rPr>
                <w:rFonts w:eastAsia="Calibri"/>
                <w:sz w:val="20"/>
                <w:szCs w:val="20"/>
              </w:rPr>
              <w:t>Payments made to our online portal, Stripe, resulted in $</w:t>
            </w:r>
            <w:r>
              <w:rPr>
                <w:rFonts w:eastAsia="Calibri"/>
                <w:sz w:val="20"/>
                <w:szCs w:val="20"/>
              </w:rPr>
              <w:t>1,463</w:t>
            </w:r>
            <w:r w:rsidRPr="00B37132">
              <w:rPr>
                <w:rFonts w:eastAsia="Calibri"/>
                <w:sz w:val="20"/>
                <w:szCs w:val="20"/>
              </w:rPr>
              <w:t xml:space="preserve">.  There were </w:t>
            </w:r>
            <w:r>
              <w:rPr>
                <w:rFonts w:eastAsia="Calibri"/>
                <w:sz w:val="20"/>
                <w:szCs w:val="20"/>
              </w:rPr>
              <w:t>9</w:t>
            </w:r>
            <w:r w:rsidRPr="00B37132">
              <w:rPr>
                <w:rFonts w:eastAsia="Calibri"/>
                <w:sz w:val="20"/>
                <w:szCs w:val="20"/>
              </w:rPr>
              <w:t xml:space="preserve"> donors using the platform and</w:t>
            </w:r>
            <w:r>
              <w:rPr>
                <w:rFonts w:eastAsia="Calibri"/>
                <w:sz w:val="20"/>
                <w:szCs w:val="20"/>
              </w:rPr>
              <w:t xml:space="preserve"> 7</w:t>
            </w:r>
            <w:r w:rsidRPr="00B37132">
              <w:rPr>
                <w:rFonts w:eastAsia="Calibri"/>
                <w:sz w:val="20"/>
                <w:szCs w:val="20"/>
              </w:rPr>
              <w:t xml:space="preserve"> are recurring monthly donations.</w:t>
            </w:r>
          </w:p>
          <w:p w:rsidR="00C8491F" w:rsidRPr="00B37132" w:rsidRDefault="00C8491F" w:rsidP="00EE0C14">
            <w:pPr>
              <w:spacing w:before="240"/>
              <w:ind w:left="252"/>
              <w:contextualSpacing/>
              <w:rPr>
                <w:rFonts w:eastAsia="Calibri"/>
                <w:sz w:val="20"/>
                <w:szCs w:val="20"/>
              </w:rPr>
            </w:pPr>
          </w:p>
          <w:p w:rsidR="00C8491F" w:rsidRPr="00B37132" w:rsidRDefault="00C8491F" w:rsidP="00EE0C14">
            <w:pPr>
              <w:spacing w:before="240"/>
              <w:ind w:left="252"/>
              <w:contextualSpacing/>
              <w:rPr>
                <w:rFonts w:eastAsia="Calibri"/>
                <w:sz w:val="20"/>
                <w:szCs w:val="20"/>
              </w:rPr>
            </w:pPr>
            <w:r>
              <w:rPr>
                <w:rFonts w:eastAsia="Calibri"/>
                <w:sz w:val="20"/>
                <w:szCs w:val="20"/>
              </w:rPr>
              <w:t>Checks received from individuals in February totaled $2,414.</w:t>
            </w:r>
          </w:p>
        </w:tc>
      </w:tr>
      <w:tr w:rsidR="00C8491F" w:rsidRPr="00B37132" w:rsidTr="00EE0C14">
        <w:trPr>
          <w:trHeight w:val="1352"/>
        </w:trPr>
        <w:tc>
          <w:tcPr>
            <w:tcW w:w="1738" w:type="dxa"/>
            <w:shd w:val="clear" w:color="auto" w:fill="FABF8F" w:themeFill="accent6" w:themeFillTint="99"/>
          </w:tcPr>
          <w:p w:rsidR="00C8491F" w:rsidRPr="00B37132" w:rsidRDefault="00C8491F" w:rsidP="00EE0C14">
            <w:pPr>
              <w:spacing w:before="240"/>
              <w:ind w:left="-102" w:firstLine="90"/>
              <w:jc w:val="center"/>
              <w:rPr>
                <w:rFonts w:eastAsia="Calibri"/>
                <w:b/>
              </w:rPr>
            </w:pPr>
            <w:r w:rsidRPr="00B37132">
              <w:rPr>
                <w:rFonts w:eastAsia="Calibri"/>
                <w:b/>
              </w:rPr>
              <w:t>Resource</w:t>
            </w:r>
          </w:p>
          <w:p w:rsidR="00C8491F" w:rsidRPr="00B37132" w:rsidRDefault="00C8491F" w:rsidP="00EE0C14">
            <w:pPr>
              <w:spacing w:before="240"/>
              <w:ind w:left="-102" w:firstLine="90"/>
              <w:jc w:val="center"/>
              <w:rPr>
                <w:rFonts w:eastAsia="Calibri"/>
                <w:b/>
              </w:rPr>
            </w:pPr>
            <w:r w:rsidRPr="00B37132">
              <w:rPr>
                <w:rFonts w:eastAsia="Calibri"/>
                <w:b/>
              </w:rPr>
              <w:t>Development</w:t>
            </w:r>
          </w:p>
        </w:tc>
        <w:tc>
          <w:tcPr>
            <w:tcW w:w="9553" w:type="dxa"/>
          </w:tcPr>
          <w:p w:rsidR="00C8491F" w:rsidRDefault="00C8491F" w:rsidP="00EE0C14">
            <w:pPr>
              <w:spacing w:before="240"/>
              <w:ind w:left="252"/>
              <w:contextualSpacing/>
              <w:rPr>
                <w:rFonts w:eastAsia="Calibri"/>
                <w:sz w:val="20"/>
                <w:szCs w:val="20"/>
              </w:rPr>
            </w:pPr>
            <w:r>
              <w:rPr>
                <w:rFonts w:eastAsia="Calibri"/>
                <w:sz w:val="20"/>
                <w:szCs w:val="20"/>
              </w:rPr>
              <w:t>Attended the National Council for Non-Profits presentation on the “Executive Orders and Their Impact on Nonprofits” on February 7 and learned a few tactics to anticipate change.</w:t>
            </w:r>
          </w:p>
          <w:p w:rsidR="00C8491F" w:rsidRDefault="00C8491F" w:rsidP="00EE0C14">
            <w:pPr>
              <w:spacing w:before="240"/>
              <w:ind w:left="252"/>
              <w:contextualSpacing/>
              <w:rPr>
                <w:rFonts w:eastAsia="Calibri"/>
                <w:sz w:val="20"/>
                <w:szCs w:val="20"/>
              </w:rPr>
            </w:pPr>
          </w:p>
          <w:p w:rsidR="00C8491F" w:rsidRDefault="00C8491F" w:rsidP="00EE0C14">
            <w:pPr>
              <w:spacing w:before="240"/>
              <w:ind w:left="252"/>
              <w:contextualSpacing/>
              <w:rPr>
                <w:rFonts w:eastAsia="Calibri"/>
                <w:sz w:val="20"/>
                <w:szCs w:val="20"/>
              </w:rPr>
            </w:pPr>
            <w:r>
              <w:rPr>
                <w:rFonts w:eastAsia="Calibri"/>
                <w:sz w:val="20"/>
                <w:szCs w:val="20"/>
              </w:rPr>
              <w:t>Attended Diversifying Revenue and Expanding Reach put on by United Way Worldwide on 2/11.</w:t>
            </w:r>
          </w:p>
          <w:p w:rsidR="00C8491F" w:rsidRDefault="00C8491F" w:rsidP="00EE0C14">
            <w:pPr>
              <w:spacing w:before="240"/>
              <w:ind w:left="252"/>
              <w:contextualSpacing/>
              <w:rPr>
                <w:rFonts w:eastAsia="Calibri"/>
                <w:sz w:val="20"/>
                <w:szCs w:val="20"/>
              </w:rPr>
            </w:pPr>
          </w:p>
          <w:p w:rsidR="00C8491F" w:rsidRDefault="00C8491F" w:rsidP="00EE0C14">
            <w:pPr>
              <w:spacing w:before="240"/>
              <w:ind w:left="252"/>
              <w:contextualSpacing/>
              <w:rPr>
                <w:rFonts w:eastAsia="Calibri"/>
                <w:sz w:val="20"/>
                <w:szCs w:val="20"/>
              </w:rPr>
            </w:pPr>
            <w:r>
              <w:rPr>
                <w:rFonts w:eastAsia="Calibri"/>
                <w:sz w:val="20"/>
                <w:szCs w:val="20"/>
              </w:rPr>
              <w:t>Attended the Dunham Foundation’s presentation on Monthly Giving Roundtable on 2/13.</w:t>
            </w:r>
          </w:p>
          <w:p w:rsidR="00C8491F" w:rsidRDefault="00C8491F" w:rsidP="00EE0C14">
            <w:pPr>
              <w:spacing w:before="240"/>
              <w:ind w:left="252"/>
              <w:contextualSpacing/>
              <w:rPr>
                <w:rFonts w:eastAsia="Calibri"/>
                <w:sz w:val="20"/>
                <w:szCs w:val="20"/>
              </w:rPr>
            </w:pPr>
          </w:p>
          <w:p w:rsidR="00C8491F" w:rsidRDefault="00C8491F" w:rsidP="00EE0C14">
            <w:pPr>
              <w:spacing w:before="240"/>
              <w:ind w:left="252"/>
              <w:contextualSpacing/>
              <w:rPr>
                <w:rFonts w:eastAsia="Calibri"/>
                <w:sz w:val="20"/>
                <w:szCs w:val="20"/>
              </w:rPr>
            </w:pPr>
            <w:r>
              <w:rPr>
                <w:rFonts w:eastAsia="Calibri"/>
                <w:sz w:val="20"/>
                <w:szCs w:val="20"/>
              </w:rPr>
              <w:t>Attended our website company training on “Strategies to Help Your Event Webpages Succeed” on Thursday, February 20</w:t>
            </w:r>
            <w:r w:rsidRPr="00E46E37">
              <w:rPr>
                <w:rFonts w:eastAsia="Calibri"/>
                <w:sz w:val="20"/>
                <w:szCs w:val="20"/>
                <w:vertAlign w:val="superscript"/>
              </w:rPr>
              <w:t>th</w:t>
            </w:r>
            <w:r>
              <w:rPr>
                <w:rFonts w:eastAsia="Calibri"/>
                <w:sz w:val="20"/>
                <w:szCs w:val="20"/>
              </w:rPr>
              <w:t>.</w:t>
            </w:r>
          </w:p>
          <w:p w:rsidR="00C8491F" w:rsidRDefault="00C8491F" w:rsidP="00EE0C14">
            <w:pPr>
              <w:spacing w:before="240"/>
              <w:ind w:left="252"/>
              <w:contextualSpacing/>
              <w:rPr>
                <w:rFonts w:eastAsia="Calibri"/>
                <w:sz w:val="20"/>
                <w:szCs w:val="20"/>
              </w:rPr>
            </w:pPr>
          </w:p>
          <w:p w:rsidR="00C8491F" w:rsidRDefault="00C8491F" w:rsidP="00EE0C14">
            <w:pPr>
              <w:spacing w:before="240"/>
              <w:ind w:left="252"/>
              <w:contextualSpacing/>
              <w:rPr>
                <w:rFonts w:eastAsia="Calibri"/>
                <w:sz w:val="20"/>
                <w:szCs w:val="20"/>
              </w:rPr>
            </w:pPr>
            <w:r>
              <w:rPr>
                <w:rFonts w:eastAsia="Calibri"/>
                <w:sz w:val="20"/>
                <w:szCs w:val="20"/>
              </w:rPr>
              <w:t>Attended United Way of Illinois Mid-Year Meeting in Bloomington on Monday, February 24</w:t>
            </w:r>
            <w:r w:rsidRPr="00EA14CA">
              <w:rPr>
                <w:rFonts w:eastAsia="Calibri"/>
                <w:sz w:val="20"/>
                <w:szCs w:val="20"/>
                <w:vertAlign w:val="superscript"/>
              </w:rPr>
              <w:t>th</w:t>
            </w:r>
            <w:r>
              <w:rPr>
                <w:rFonts w:eastAsia="Calibri"/>
                <w:sz w:val="20"/>
                <w:szCs w:val="20"/>
              </w:rPr>
              <w:t>.</w:t>
            </w:r>
          </w:p>
          <w:p w:rsidR="00C8491F" w:rsidRDefault="00C8491F" w:rsidP="00EE0C14">
            <w:pPr>
              <w:spacing w:before="240"/>
              <w:ind w:left="252"/>
              <w:contextualSpacing/>
              <w:rPr>
                <w:rFonts w:eastAsia="Calibri"/>
                <w:sz w:val="20"/>
                <w:szCs w:val="20"/>
              </w:rPr>
            </w:pPr>
          </w:p>
          <w:p w:rsidR="00C8491F" w:rsidRPr="00B37132" w:rsidRDefault="00C8491F" w:rsidP="00EE0C14">
            <w:pPr>
              <w:spacing w:before="240"/>
              <w:ind w:left="252"/>
              <w:contextualSpacing/>
              <w:rPr>
                <w:rFonts w:eastAsia="Calibri"/>
                <w:sz w:val="20"/>
                <w:szCs w:val="20"/>
              </w:rPr>
            </w:pPr>
          </w:p>
        </w:tc>
      </w:tr>
    </w:tbl>
    <w:p w:rsidR="00C8491F" w:rsidRPr="00C8491F" w:rsidRDefault="00C8491F" w:rsidP="00C8491F">
      <w:pPr>
        <w:shd w:val="clear" w:color="auto" w:fill="auto"/>
        <w:tabs>
          <w:tab w:val="num" w:pos="1440"/>
          <w:tab w:val="left" w:pos="1620"/>
        </w:tabs>
        <w:rPr>
          <w:bCs/>
          <w:color w:val="000000" w:themeColor="text1"/>
          <w:sz w:val="22"/>
          <w:szCs w:val="22"/>
        </w:rPr>
      </w:pPr>
    </w:p>
    <w:sectPr w:rsidR="00C8491F" w:rsidRPr="00C8491F" w:rsidSect="00511C19">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714"/>
    <w:multiLevelType w:val="hybridMultilevel"/>
    <w:tmpl w:val="5A583F38"/>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14B4616"/>
    <w:multiLevelType w:val="hybridMultilevel"/>
    <w:tmpl w:val="E07453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28B4DA9"/>
    <w:multiLevelType w:val="hybridMultilevel"/>
    <w:tmpl w:val="4E0CA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690E34"/>
    <w:multiLevelType w:val="hybridMultilevel"/>
    <w:tmpl w:val="AEA6A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1071A2"/>
    <w:multiLevelType w:val="hybridMultilevel"/>
    <w:tmpl w:val="8F7C1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781F15"/>
    <w:multiLevelType w:val="hybridMultilevel"/>
    <w:tmpl w:val="2E7CA3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99B258B"/>
    <w:multiLevelType w:val="hybridMultilevel"/>
    <w:tmpl w:val="9176CD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A9B0159"/>
    <w:multiLevelType w:val="hybridMultilevel"/>
    <w:tmpl w:val="CD5837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E0050E0"/>
    <w:multiLevelType w:val="hybridMultilevel"/>
    <w:tmpl w:val="860CEA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03E5302"/>
    <w:multiLevelType w:val="hybridMultilevel"/>
    <w:tmpl w:val="C7E41B4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19233AF"/>
    <w:multiLevelType w:val="hybridMultilevel"/>
    <w:tmpl w:val="00F63E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7A252E8"/>
    <w:multiLevelType w:val="hybridMultilevel"/>
    <w:tmpl w:val="0102EC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1A1CE4"/>
    <w:multiLevelType w:val="hybridMultilevel"/>
    <w:tmpl w:val="145EE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22D4105"/>
    <w:multiLevelType w:val="hybridMultilevel"/>
    <w:tmpl w:val="4AFC3B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6107DAC"/>
    <w:multiLevelType w:val="hybridMultilevel"/>
    <w:tmpl w:val="ED44D8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752314F"/>
    <w:multiLevelType w:val="hybridMultilevel"/>
    <w:tmpl w:val="2D12624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A566DED"/>
    <w:multiLevelType w:val="hybridMultilevel"/>
    <w:tmpl w:val="AEB04028"/>
    <w:lvl w:ilvl="0" w:tplc="8D520C70">
      <w:start w:val="1"/>
      <w:numFmt w:val="decimal"/>
      <w:lvlText w:val="%1."/>
      <w:lvlJc w:val="left"/>
      <w:pPr>
        <w:tabs>
          <w:tab w:val="num" w:pos="900"/>
        </w:tabs>
        <w:ind w:left="900" w:hanging="360"/>
      </w:pPr>
      <w:rPr>
        <w:rFonts w:ascii="Arial" w:eastAsia="Times New Roman" w:hAnsi="Arial" w:cs="Arial"/>
      </w:rPr>
    </w:lvl>
    <w:lvl w:ilvl="1" w:tplc="04090001">
      <w:start w:val="1"/>
      <w:numFmt w:val="bullet"/>
      <w:lvlText w:val=""/>
      <w:lvlJc w:val="left"/>
      <w:pPr>
        <w:tabs>
          <w:tab w:val="num" w:pos="1800"/>
        </w:tabs>
        <w:ind w:left="1800" w:hanging="360"/>
      </w:pPr>
      <w:rPr>
        <w:rFonts w:ascii="Symbol" w:hAnsi="Symbol" w:hint="default"/>
      </w:rPr>
    </w:lvl>
    <w:lvl w:ilvl="2" w:tplc="AE1CF46A">
      <w:start w:val="1"/>
      <w:numFmt w:val="lowerLetter"/>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CB135FF"/>
    <w:multiLevelType w:val="hybridMultilevel"/>
    <w:tmpl w:val="4EAC6F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360A80"/>
    <w:multiLevelType w:val="hybridMultilevel"/>
    <w:tmpl w:val="E6340F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7BA0E02"/>
    <w:multiLevelType w:val="hybridMultilevel"/>
    <w:tmpl w:val="0ACA61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A407AB5"/>
    <w:multiLevelType w:val="hybridMultilevel"/>
    <w:tmpl w:val="243A33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AC85C7B"/>
    <w:multiLevelType w:val="hybridMultilevel"/>
    <w:tmpl w:val="17C680E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F5C6D6A"/>
    <w:multiLevelType w:val="hybridMultilevel"/>
    <w:tmpl w:val="AE2C41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1675F1C"/>
    <w:multiLevelType w:val="hybridMultilevel"/>
    <w:tmpl w:val="10A4DD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792028A"/>
    <w:multiLevelType w:val="hybridMultilevel"/>
    <w:tmpl w:val="2B305BD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AE1CF46A">
      <w:start w:val="1"/>
      <w:numFmt w:val="lowerLetter"/>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9A46F40"/>
    <w:multiLevelType w:val="hybridMultilevel"/>
    <w:tmpl w:val="53F07B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C48252C"/>
    <w:multiLevelType w:val="hybridMultilevel"/>
    <w:tmpl w:val="FED256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D5861E7"/>
    <w:multiLevelType w:val="hybridMultilevel"/>
    <w:tmpl w:val="276CB9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6145C3"/>
    <w:multiLevelType w:val="hybridMultilevel"/>
    <w:tmpl w:val="3F7CD8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2DE5481"/>
    <w:multiLevelType w:val="hybridMultilevel"/>
    <w:tmpl w:val="30405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BD13783"/>
    <w:multiLevelType w:val="hybridMultilevel"/>
    <w:tmpl w:val="DF4ABA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DE734D3"/>
    <w:multiLevelType w:val="hybridMultilevel"/>
    <w:tmpl w:val="611A8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0334CC"/>
    <w:multiLevelType w:val="hybridMultilevel"/>
    <w:tmpl w:val="57A4B3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FAE60FC"/>
    <w:multiLevelType w:val="hybridMultilevel"/>
    <w:tmpl w:val="B966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0C5321D"/>
    <w:multiLevelType w:val="hybridMultilevel"/>
    <w:tmpl w:val="70E0B63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14F6D51"/>
    <w:multiLevelType w:val="hybridMultilevel"/>
    <w:tmpl w:val="33161C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2F0581A"/>
    <w:multiLevelType w:val="hybridMultilevel"/>
    <w:tmpl w:val="50EE33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4277986"/>
    <w:multiLevelType w:val="hybridMultilevel"/>
    <w:tmpl w:val="39CEEE78"/>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38" w15:restartNumberingAfterBreak="0">
    <w:nsid w:val="66F80FE9"/>
    <w:multiLevelType w:val="hybridMultilevel"/>
    <w:tmpl w:val="0CF46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7736F1F"/>
    <w:multiLevelType w:val="hybridMultilevel"/>
    <w:tmpl w:val="9E14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39E0"/>
    <w:multiLevelType w:val="hybridMultilevel"/>
    <w:tmpl w:val="DAC65F84"/>
    <w:lvl w:ilvl="0" w:tplc="F5DEF2CA">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4B7BA1"/>
    <w:multiLevelType w:val="hybridMultilevel"/>
    <w:tmpl w:val="3498F6E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2" w15:restartNumberingAfterBreak="0">
    <w:nsid w:val="72B00B34"/>
    <w:multiLevelType w:val="hybridMultilevel"/>
    <w:tmpl w:val="01CEB0A8"/>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43" w15:restartNumberingAfterBreak="0">
    <w:nsid w:val="72FD2592"/>
    <w:multiLevelType w:val="hybridMultilevel"/>
    <w:tmpl w:val="F32E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3C18EE"/>
    <w:multiLevelType w:val="hybridMultilevel"/>
    <w:tmpl w:val="51EC35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5504E15"/>
    <w:multiLevelType w:val="hybridMultilevel"/>
    <w:tmpl w:val="1616C73C"/>
    <w:lvl w:ilvl="0" w:tplc="B3A08C3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75EC3EFB"/>
    <w:multiLevelType w:val="hybridMultilevel"/>
    <w:tmpl w:val="2C5AEF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21"/>
  </w:num>
  <w:num w:numId="3">
    <w:abstractNumId w:val="8"/>
  </w:num>
  <w:num w:numId="4">
    <w:abstractNumId w:val="26"/>
  </w:num>
  <w:num w:numId="5">
    <w:abstractNumId w:val="9"/>
  </w:num>
  <w:num w:numId="6">
    <w:abstractNumId w:val="46"/>
  </w:num>
  <w:num w:numId="7">
    <w:abstractNumId w:val="41"/>
  </w:num>
  <w:num w:numId="8">
    <w:abstractNumId w:val="10"/>
  </w:num>
  <w:num w:numId="9">
    <w:abstractNumId w:val="36"/>
  </w:num>
  <w:num w:numId="10">
    <w:abstractNumId w:val="1"/>
  </w:num>
  <w:num w:numId="11">
    <w:abstractNumId w:val="22"/>
  </w:num>
  <w:num w:numId="12">
    <w:abstractNumId w:val="29"/>
  </w:num>
  <w:num w:numId="13">
    <w:abstractNumId w:val="31"/>
  </w:num>
  <w:num w:numId="14">
    <w:abstractNumId w:val="24"/>
  </w:num>
  <w:num w:numId="15">
    <w:abstractNumId w:val="17"/>
  </w:num>
  <w:num w:numId="16">
    <w:abstractNumId w:val="40"/>
  </w:num>
  <w:num w:numId="17">
    <w:abstractNumId w:val="14"/>
  </w:num>
  <w:num w:numId="18">
    <w:abstractNumId w:val="2"/>
  </w:num>
  <w:num w:numId="19">
    <w:abstractNumId w:val="12"/>
  </w:num>
  <w:num w:numId="20">
    <w:abstractNumId w:val="7"/>
  </w:num>
  <w:num w:numId="21">
    <w:abstractNumId w:val="13"/>
  </w:num>
  <w:num w:numId="22">
    <w:abstractNumId w:val="15"/>
  </w:num>
  <w:num w:numId="23">
    <w:abstractNumId w:val="3"/>
  </w:num>
  <w:num w:numId="24">
    <w:abstractNumId w:val="43"/>
  </w:num>
  <w:num w:numId="25">
    <w:abstractNumId w:val="35"/>
  </w:num>
  <w:num w:numId="26">
    <w:abstractNumId w:val="39"/>
  </w:num>
  <w:num w:numId="27">
    <w:abstractNumId w:val="4"/>
  </w:num>
  <w:num w:numId="28">
    <w:abstractNumId w:val="33"/>
  </w:num>
  <w:num w:numId="29">
    <w:abstractNumId w:val="45"/>
  </w:num>
  <w:num w:numId="30">
    <w:abstractNumId w:val="38"/>
  </w:num>
  <w:num w:numId="31">
    <w:abstractNumId w:val="44"/>
  </w:num>
  <w:num w:numId="32">
    <w:abstractNumId w:val="0"/>
  </w:num>
  <w:num w:numId="33">
    <w:abstractNumId w:val="23"/>
  </w:num>
  <w:num w:numId="34">
    <w:abstractNumId w:val="28"/>
  </w:num>
  <w:num w:numId="35">
    <w:abstractNumId w:val="34"/>
  </w:num>
  <w:num w:numId="36">
    <w:abstractNumId w:val="5"/>
  </w:num>
  <w:num w:numId="37">
    <w:abstractNumId w:val="25"/>
  </w:num>
  <w:num w:numId="38">
    <w:abstractNumId w:val="11"/>
  </w:num>
  <w:num w:numId="39">
    <w:abstractNumId w:val="6"/>
  </w:num>
  <w:num w:numId="40">
    <w:abstractNumId w:val="18"/>
  </w:num>
  <w:num w:numId="41">
    <w:abstractNumId w:val="30"/>
  </w:num>
  <w:num w:numId="42">
    <w:abstractNumId w:val="32"/>
  </w:num>
  <w:num w:numId="43">
    <w:abstractNumId w:val="27"/>
  </w:num>
  <w:num w:numId="44">
    <w:abstractNumId w:val="19"/>
  </w:num>
  <w:num w:numId="45">
    <w:abstractNumId w:val="42"/>
  </w:num>
  <w:num w:numId="46">
    <w:abstractNumId w:val="37"/>
  </w:num>
  <w:num w:numId="4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4AC"/>
    <w:rsid w:val="00001CB0"/>
    <w:rsid w:val="00006392"/>
    <w:rsid w:val="0002430C"/>
    <w:rsid w:val="00024903"/>
    <w:rsid w:val="000300DF"/>
    <w:rsid w:val="00031ABE"/>
    <w:rsid w:val="00031C53"/>
    <w:rsid w:val="0003230F"/>
    <w:rsid w:val="00033BD6"/>
    <w:rsid w:val="0004187E"/>
    <w:rsid w:val="0004301E"/>
    <w:rsid w:val="00043B28"/>
    <w:rsid w:val="0004594D"/>
    <w:rsid w:val="000501CB"/>
    <w:rsid w:val="0006679D"/>
    <w:rsid w:val="00070301"/>
    <w:rsid w:val="000726CC"/>
    <w:rsid w:val="00075AA0"/>
    <w:rsid w:val="0007672B"/>
    <w:rsid w:val="00082209"/>
    <w:rsid w:val="000837DD"/>
    <w:rsid w:val="000853AF"/>
    <w:rsid w:val="00085CB3"/>
    <w:rsid w:val="00090B9D"/>
    <w:rsid w:val="0009226D"/>
    <w:rsid w:val="000978C0"/>
    <w:rsid w:val="000A266A"/>
    <w:rsid w:val="000A396B"/>
    <w:rsid w:val="000A64D4"/>
    <w:rsid w:val="000B0D3F"/>
    <w:rsid w:val="000B5B4D"/>
    <w:rsid w:val="000B6503"/>
    <w:rsid w:val="000B6856"/>
    <w:rsid w:val="000B71E3"/>
    <w:rsid w:val="000C6E0E"/>
    <w:rsid w:val="000C725E"/>
    <w:rsid w:val="000C7583"/>
    <w:rsid w:val="000D0A43"/>
    <w:rsid w:val="000D4766"/>
    <w:rsid w:val="000E63DC"/>
    <w:rsid w:val="000F1830"/>
    <w:rsid w:val="000F27EE"/>
    <w:rsid w:val="000F2B53"/>
    <w:rsid w:val="000F38A2"/>
    <w:rsid w:val="000F7516"/>
    <w:rsid w:val="00100BF9"/>
    <w:rsid w:val="00102971"/>
    <w:rsid w:val="0010757F"/>
    <w:rsid w:val="00110C49"/>
    <w:rsid w:val="00123B76"/>
    <w:rsid w:val="00126075"/>
    <w:rsid w:val="0014194F"/>
    <w:rsid w:val="00142D98"/>
    <w:rsid w:val="00153C5A"/>
    <w:rsid w:val="00161784"/>
    <w:rsid w:val="00162B2E"/>
    <w:rsid w:val="00167CB9"/>
    <w:rsid w:val="0017136E"/>
    <w:rsid w:val="001716F2"/>
    <w:rsid w:val="001877EC"/>
    <w:rsid w:val="001904C3"/>
    <w:rsid w:val="001A4911"/>
    <w:rsid w:val="001A5ED3"/>
    <w:rsid w:val="001A631B"/>
    <w:rsid w:val="001B4B4B"/>
    <w:rsid w:val="001B51D5"/>
    <w:rsid w:val="001B694D"/>
    <w:rsid w:val="001B6EC5"/>
    <w:rsid w:val="001C1718"/>
    <w:rsid w:val="001C5786"/>
    <w:rsid w:val="001D705C"/>
    <w:rsid w:val="001E1DD7"/>
    <w:rsid w:val="00200F56"/>
    <w:rsid w:val="0021215C"/>
    <w:rsid w:val="00212A19"/>
    <w:rsid w:val="00212DBD"/>
    <w:rsid w:val="00216091"/>
    <w:rsid w:val="0022114D"/>
    <w:rsid w:val="00225D0E"/>
    <w:rsid w:val="00231A9E"/>
    <w:rsid w:val="00237E00"/>
    <w:rsid w:val="00240553"/>
    <w:rsid w:val="0024480E"/>
    <w:rsid w:val="00252921"/>
    <w:rsid w:val="00254CAD"/>
    <w:rsid w:val="00257E58"/>
    <w:rsid w:val="00272A50"/>
    <w:rsid w:val="00275D6C"/>
    <w:rsid w:val="002777FC"/>
    <w:rsid w:val="00281D4A"/>
    <w:rsid w:val="00291A12"/>
    <w:rsid w:val="00296386"/>
    <w:rsid w:val="00297444"/>
    <w:rsid w:val="002A3C9F"/>
    <w:rsid w:val="002A58F2"/>
    <w:rsid w:val="002B3B9C"/>
    <w:rsid w:val="002B4C57"/>
    <w:rsid w:val="002C07A1"/>
    <w:rsid w:val="002C34DB"/>
    <w:rsid w:val="002C3761"/>
    <w:rsid w:val="002C4980"/>
    <w:rsid w:val="002C4BEE"/>
    <w:rsid w:val="002C536E"/>
    <w:rsid w:val="002C7ACD"/>
    <w:rsid w:val="002D0725"/>
    <w:rsid w:val="002D0DB8"/>
    <w:rsid w:val="002D242F"/>
    <w:rsid w:val="002D279D"/>
    <w:rsid w:val="002D2C5B"/>
    <w:rsid w:val="002E1CFB"/>
    <w:rsid w:val="002E2157"/>
    <w:rsid w:val="002F0A5E"/>
    <w:rsid w:val="002F3D5A"/>
    <w:rsid w:val="002F4C98"/>
    <w:rsid w:val="00310288"/>
    <w:rsid w:val="003210AD"/>
    <w:rsid w:val="0032357D"/>
    <w:rsid w:val="00323A48"/>
    <w:rsid w:val="003300DB"/>
    <w:rsid w:val="0033722B"/>
    <w:rsid w:val="00340557"/>
    <w:rsid w:val="00343A5B"/>
    <w:rsid w:val="0035022E"/>
    <w:rsid w:val="0035212E"/>
    <w:rsid w:val="003524BF"/>
    <w:rsid w:val="00354E51"/>
    <w:rsid w:val="00366DA4"/>
    <w:rsid w:val="00375559"/>
    <w:rsid w:val="003779E7"/>
    <w:rsid w:val="00377E4B"/>
    <w:rsid w:val="00380FD9"/>
    <w:rsid w:val="00381F0C"/>
    <w:rsid w:val="00386F6E"/>
    <w:rsid w:val="00392124"/>
    <w:rsid w:val="003929D1"/>
    <w:rsid w:val="003A246D"/>
    <w:rsid w:val="003B48A6"/>
    <w:rsid w:val="003C068C"/>
    <w:rsid w:val="003C18F5"/>
    <w:rsid w:val="003C773A"/>
    <w:rsid w:val="003D3A1D"/>
    <w:rsid w:val="003F557E"/>
    <w:rsid w:val="003F7213"/>
    <w:rsid w:val="003F75C2"/>
    <w:rsid w:val="004033F4"/>
    <w:rsid w:val="004040D5"/>
    <w:rsid w:val="00407A59"/>
    <w:rsid w:val="00420EC4"/>
    <w:rsid w:val="00421DF8"/>
    <w:rsid w:val="004234D7"/>
    <w:rsid w:val="00433627"/>
    <w:rsid w:val="00436E2A"/>
    <w:rsid w:val="00444672"/>
    <w:rsid w:val="0044773F"/>
    <w:rsid w:val="004674C0"/>
    <w:rsid w:val="004722C8"/>
    <w:rsid w:val="0047434E"/>
    <w:rsid w:val="00484121"/>
    <w:rsid w:val="00490811"/>
    <w:rsid w:val="004972DC"/>
    <w:rsid w:val="004A0EC2"/>
    <w:rsid w:val="004A1DE7"/>
    <w:rsid w:val="004A3576"/>
    <w:rsid w:val="004A52CB"/>
    <w:rsid w:val="004A7EE1"/>
    <w:rsid w:val="004D0B00"/>
    <w:rsid w:val="004D3419"/>
    <w:rsid w:val="004D3A25"/>
    <w:rsid w:val="004E14BB"/>
    <w:rsid w:val="004E527F"/>
    <w:rsid w:val="004F0A22"/>
    <w:rsid w:val="004F1A2A"/>
    <w:rsid w:val="004F3238"/>
    <w:rsid w:val="00501452"/>
    <w:rsid w:val="00503128"/>
    <w:rsid w:val="00511C19"/>
    <w:rsid w:val="00511DF7"/>
    <w:rsid w:val="00517761"/>
    <w:rsid w:val="00524D14"/>
    <w:rsid w:val="00530285"/>
    <w:rsid w:val="005312B4"/>
    <w:rsid w:val="00531CB7"/>
    <w:rsid w:val="00543567"/>
    <w:rsid w:val="00544145"/>
    <w:rsid w:val="0054423D"/>
    <w:rsid w:val="005456A0"/>
    <w:rsid w:val="00545D48"/>
    <w:rsid w:val="00552167"/>
    <w:rsid w:val="00554BEA"/>
    <w:rsid w:val="00554CF0"/>
    <w:rsid w:val="005600BA"/>
    <w:rsid w:val="00570CA3"/>
    <w:rsid w:val="0057278C"/>
    <w:rsid w:val="00575325"/>
    <w:rsid w:val="00580A98"/>
    <w:rsid w:val="005A0E4B"/>
    <w:rsid w:val="005A4C01"/>
    <w:rsid w:val="005A5335"/>
    <w:rsid w:val="005B1144"/>
    <w:rsid w:val="005B7198"/>
    <w:rsid w:val="005D1C6A"/>
    <w:rsid w:val="005D1D0C"/>
    <w:rsid w:val="005D45E0"/>
    <w:rsid w:val="005E31C1"/>
    <w:rsid w:val="005F19E3"/>
    <w:rsid w:val="005F535A"/>
    <w:rsid w:val="005F53C7"/>
    <w:rsid w:val="0060157A"/>
    <w:rsid w:val="00602CA1"/>
    <w:rsid w:val="0060688B"/>
    <w:rsid w:val="00606E51"/>
    <w:rsid w:val="00613DA5"/>
    <w:rsid w:val="00613FAE"/>
    <w:rsid w:val="00620171"/>
    <w:rsid w:val="00623A1E"/>
    <w:rsid w:val="0062673E"/>
    <w:rsid w:val="0063202C"/>
    <w:rsid w:val="006376BB"/>
    <w:rsid w:val="00637C39"/>
    <w:rsid w:val="00645095"/>
    <w:rsid w:val="0065050E"/>
    <w:rsid w:val="00653E69"/>
    <w:rsid w:val="00655035"/>
    <w:rsid w:val="00661BDE"/>
    <w:rsid w:val="006712E0"/>
    <w:rsid w:val="00673A78"/>
    <w:rsid w:val="00676BC6"/>
    <w:rsid w:val="00680726"/>
    <w:rsid w:val="00680D8E"/>
    <w:rsid w:val="0068184F"/>
    <w:rsid w:val="00681CCB"/>
    <w:rsid w:val="006977DA"/>
    <w:rsid w:val="006A092F"/>
    <w:rsid w:val="006A09EF"/>
    <w:rsid w:val="006B139B"/>
    <w:rsid w:val="006B1EBC"/>
    <w:rsid w:val="006B3B0B"/>
    <w:rsid w:val="006B482D"/>
    <w:rsid w:val="006B5164"/>
    <w:rsid w:val="006C1B39"/>
    <w:rsid w:val="006C69C1"/>
    <w:rsid w:val="006C6C7D"/>
    <w:rsid w:val="006D1218"/>
    <w:rsid w:val="006D151C"/>
    <w:rsid w:val="006D1DBE"/>
    <w:rsid w:val="006D4969"/>
    <w:rsid w:val="006E2168"/>
    <w:rsid w:val="006E22B9"/>
    <w:rsid w:val="006E3B73"/>
    <w:rsid w:val="006E469D"/>
    <w:rsid w:val="006E4E59"/>
    <w:rsid w:val="006E502A"/>
    <w:rsid w:val="006F3373"/>
    <w:rsid w:val="006F487D"/>
    <w:rsid w:val="0070322E"/>
    <w:rsid w:val="00706BE3"/>
    <w:rsid w:val="0070764C"/>
    <w:rsid w:val="00712F31"/>
    <w:rsid w:val="00742113"/>
    <w:rsid w:val="007434AB"/>
    <w:rsid w:val="00744906"/>
    <w:rsid w:val="00747379"/>
    <w:rsid w:val="00750B8E"/>
    <w:rsid w:val="00750D46"/>
    <w:rsid w:val="0075503A"/>
    <w:rsid w:val="00755D9E"/>
    <w:rsid w:val="007561BA"/>
    <w:rsid w:val="00772510"/>
    <w:rsid w:val="0077646B"/>
    <w:rsid w:val="00782B82"/>
    <w:rsid w:val="00783F49"/>
    <w:rsid w:val="00786DD8"/>
    <w:rsid w:val="00790BFB"/>
    <w:rsid w:val="00792904"/>
    <w:rsid w:val="00793C5E"/>
    <w:rsid w:val="007A465E"/>
    <w:rsid w:val="007A6B9B"/>
    <w:rsid w:val="007A78F4"/>
    <w:rsid w:val="007B0057"/>
    <w:rsid w:val="007B13B6"/>
    <w:rsid w:val="007B327F"/>
    <w:rsid w:val="007B3617"/>
    <w:rsid w:val="007C3CDE"/>
    <w:rsid w:val="007C63F5"/>
    <w:rsid w:val="007C76FE"/>
    <w:rsid w:val="007E17A1"/>
    <w:rsid w:val="007E2828"/>
    <w:rsid w:val="007E33FB"/>
    <w:rsid w:val="007E3D44"/>
    <w:rsid w:val="007E42B3"/>
    <w:rsid w:val="007E5832"/>
    <w:rsid w:val="007E5D68"/>
    <w:rsid w:val="007E7F92"/>
    <w:rsid w:val="007F0EF7"/>
    <w:rsid w:val="007F169C"/>
    <w:rsid w:val="007F38DB"/>
    <w:rsid w:val="007F585F"/>
    <w:rsid w:val="007F6491"/>
    <w:rsid w:val="007F69D1"/>
    <w:rsid w:val="0080480E"/>
    <w:rsid w:val="00804CB9"/>
    <w:rsid w:val="00805F5E"/>
    <w:rsid w:val="00812D05"/>
    <w:rsid w:val="00813DBD"/>
    <w:rsid w:val="00814810"/>
    <w:rsid w:val="008158BB"/>
    <w:rsid w:val="00816632"/>
    <w:rsid w:val="00817B31"/>
    <w:rsid w:val="00823F38"/>
    <w:rsid w:val="00831014"/>
    <w:rsid w:val="00840595"/>
    <w:rsid w:val="0084073E"/>
    <w:rsid w:val="0084178D"/>
    <w:rsid w:val="00842646"/>
    <w:rsid w:val="008433D3"/>
    <w:rsid w:val="00846B03"/>
    <w:rsid w:val="008540EE"/>
    <w:rsid w:val="00855B35"/>
    <w:rsid w:val="0086205D"/>
    <w:rsid w:val="008660D6"/>
    <w:rsid w:val="00871138"/>
    <w:rsid w:val="0088247F"/>
    <w:rsid w:val="0088398A"/>
    <w:rsid w:val="00891348"/>
    <w:rsid w:val="008972ED"/>
    <w:rsid w:val="008A00DB"/>
    <w:rsid w:val="008B3486"/>
    <w:rsid w:val="008C4124"/>
    <w:rsid w:val="008C47E6"/>
    <w:rsid w:val="008C4AAC"/>
    <w:rsid w:val="008E2F67"/>
    <w:rsid w:val="008F2D03"/>
    <w:rsid w:val="008F458E"/>
    <w:rsid w:val="008F4763"/>
    <w:rsid w:val="00904C80"/>
    <w:rsid w:val="009070DE"/>
    <w:rsid w:val="00910A3F"/>
    <w:rsid w:val="00925476"/>
    <w:rsid w:val="00925E40"/>
    <w:rsid w:val="0092630B"/>
    <w:rsid w:val="00930735"/>
    <w:rsid w:val="00937CB3"/>
    <w:rsid w:val="00942428"/>
    <w:rsid w:val="00943278"/>
    <w:rsid w:val="009529AD"/>
    <w:rsid w:val="00970F00"/>
    <w:rsid w:val="00971AE0"/>
    <w:rsid w:val="009729A8"/>
    <w:rsid w:val="00977776"/>
    <w:rsid w:val="00980334"/>
    <w:rsid w:val="009830CB"/>
    <w:rsid w:val="00984C38"/>
    <w:rsid w:val="00985DD0"/>
    <w:rsid w:val="00986A01"/>
    <w:rsid w:val="00990A9A"/>
    <w:rsid w:val="0099585E"/>
    <w:rsid w:val="009966C8"/>
    <w:rsid w:val="009A237D"/>
    <w:rsid w:val="009A2C35"/>
    <w:rsid w:val="009A583E"/>
    <w:rsid w:val="009A6D92"/>
    <w:rsid w:val="009A7211"/>
    <w:rsid w:val="009B5E31"/>
    <w:rsid w:val="009C4EC5"/>
    <w:rsid w:val="009C7966"/>
    <w:rsid w:val="009C7E70"/>
    <w:rsid w:val="009D0E14"/>
    <w:rsid w:val="009D1223"/>
    <w:rsid w:val="009D40F8"/>
    <w:rsid w:val="009D4625"/>
    <w:rsid w:val="009D57EB"/>
    <w:rsid w:val="009E3990"/>
    <w:rsid w:val="009E39A6"/>
    <w:rsid w:val="009E5422"/>
    <w:rsid w:val="009F2BE6"/>
    <w:rsid w:val="009F2D16"/>
    <w:rsid w:val="009F4C87"/>
    <w:rsid w:val="009F7915"/>
    <w:rsid w:val="00A0324B"/>
    <w:rsid w:val="00A152F8"/>
    <w:rsid w:val="00A22FC7"/>
    <w:rsid w:val="00A23253"/>
    <w:rsid w:val="00A23A4C"/>
    <w:rsid w:val="00A26F48"/>
    <w:rsid w:val="00A27DD0"/>
    <w:rsid w:val="00A452D0"/>
    <w:rsid w:val="00A532DB"/>
    <w:rsid w:val="00A60BEB"/>
    <w:rsid w:val="00A64EDF"/>
    <w:rsid w:val="00A678DC"/>
    <w:rsid w:val="00A71561"/>
    <w:rsid w:val="00A71D87"/>
    <w:rsid w:val="00A745DD"/>
    <w:rsid w:val="00A80665"/>
    <w:rsid w:val="00A85235"/>
    <w:rsid w:val="00A9737D"/>
    <w:rsid w:val="00AB0E48"/>
    <w:rsid w:val="00AB0FD0"/>
    <w:rsid w:val="00AB1B00"/>
    <w:rsid w:val="00AC4187"/>
    <w:rsid w:val="00AD13ED"/>
    <w:rsid w:val="00AD531B"/>
    <w:rsid w:val="00AD64DB"/>
    <w:rsid w:val="00AE0928"/>
    <w:rsid w:val="00AE09C6"/>
    <w:rsid w:val="00AE13D9"/>
    <w:rsid w:val="00AE3DBE"/>
    <w:rsid w:val="00AE635E"/>
    <w:rsid w:val="00AE7F99"/>
    <w:rsid w:val="00AF0EAC"/>
    <w:rsid w:val="00AF47A5"/>
    <w:rsid w:val="00B0767E"/>
    <w:rsid w:val="00B10A4A"/>
    <w:rsid w:val="00B10C4A"/>
    <w:rsid w:val="00B10F05"/>
    <w:rsid w:val="00B1397E"/>
    <w:rsid w:val="00B15F3E"/>
    <w:rsid w:val="00B17375"/>
    <w:rsid w:val="00B20358"/>
    <w:rsid w:val="00B220E3"/>
    <w:rsid w:val="00B268E1"/>
    <w:rsid w:val="00B3398F"/>
    <w:rsid w:val="00B35CB3"/>
    <w:rsid w:val="00B36646"/>
    <w:rsid w:val="00B42BF0"/>
    <w:rsid w:val="00B46974"/>
    <w:rsid w:val="00B5199F"/>
    <w:rsid w:val="00B605F7"/>
    <w:rsid w:val="00B60E41"/>
    <w:rsid w:val="00B6643A"/>
    <w:rsid w:val="00B66CC3"/>
    <w:rsid w:val="00B7096A"/>
    <w:rsid w:val="00B740EB"/>
    <w:rsid w:val="00B753BB"/>
    <w:rsid w:val="00B86813"/>
    <w:rsid w:val="00B9468F"/>
    <w:rsid w:val="00B94A75"/>
    <w:rsid w:val="00B953B5"/>
    <w:rsid w:val="00B96B8D"/>
    <w:rsid w:val="00BA2F5F"/>
    <w:rsid w:val="00BA6EF5"/>
    <w:rsid w:val="00BA6EFE"/>
    <w:rsid w:val="00BB0E9D"/>
    <w:rsid w:val="00BB1DEE"/>
    <w:rsid w:val="00BB7A93"/>
    <w:rsid w:val="00BC42F6"/>
    <w:rsid w:val="00BC44AC"/>
    <w:rsid w:val="00BC4CB9"/>
    <w:rsid w:val="00BC5EFB"/>
    <w:rsid w:val="00BC7378"/>
    <w:rsid w:val="00BD2459"/>
    <w:rsid w:val="00BD3F34"/>
    <w:rsid w:val="00BD41DF"/>
    <w:rsid w:val="00BD4403"/>
    <w:rsid w:val="00BD4ABB"/>
    <w:rsid w:val="00BE0AC7"/>
    <w:rsid w:val="00BE3F6E"/>
    <w:rsid w:val="00BF0DD5"/>
    <w:rsid w:val="00C0339C"/>
    <w:rsid w:val="00C033AD"/>
    <w:rsid w:val="00C04726"/>
    <w:rsid w:val="00C13695"/>
    <w:rsid w:val="00C24F1A"/>
    <w:rsid w:val="00C3170C"/>
    <w:rsid w:val="00C342A7"/>
    <w:rsid w:val="00C37BF1"/>
    <w:rsid w:val="00C4465E"/>
    <w:rsid w:val="00C4534D"/>
    <w:rsid w:val="00C52CB9"/>
    <w:rsid w:val="00C54DAF"/>
    <w:rsid w:val="00C56F38"/>
    <w:rsid w:val="00C7000A"/>
    <w:rsid w:val="00C711DB"/>
    <w:rsid w:val="00C821BC"/>
    <w:rsid w:val="00C8491F"/>
    <w:rsid w:val="00C850BE"/>
    <w:rsid w:val="00C865CC"/>
    <w:rsid w:val="00C86804"/>
    <w:rsid w:val="00C9185C"/>
    <w:rsid w:val="00C94A56"/>
    <w:rsid w:val="00C9511F"/>
    <w:rsid w:val="00CA1873"/>
    <w:rsid w:val="00CB4552"/>
    <w:rsid w:val="00CB6054"/>
    <w:rsid w:val="00CB6A85"/>
    <w:rsid w:val="00CC18C2"/>
    <w:rsid w:val="00CC59E5"/>
    <w:rsid w:val="00CD0E8C"/>
    <w:rsid w:val="00CD1689"/>
    <w:rsid w:val="00CD4750"/>
    <w:rsid w:val="00CD5B31"/>
    <w:rsid w:val="00CD65C3"/>
    <w:rsid w:val="00CE0281"/>
    <w:rsid w:val="00CE03D5"/>
    <w:rsid w:val="00CE073B"/>
    <w:rsid w:val="00CE1698"/>
    <w:rsid w:val="00D03481"/>
    <w:rsid w:val="00D10D3E"/>
    <w:rsid w:val="00D11C87"/>
    <w:rsid w:val="00D153D4"/>
    <w:rsid w:val="00D1794A"/>
    <w:rsid w:val="00D2263A"/>
    <w:rsid w:val="00D22F99"/>
    <w:rsid w:val="00D2562E"/>
    <w:rsid w:val="00D32712"/>
    <w:rsid w:val="00D32B4C"/>
    <w:rsid w:val="00D36E10"/>
    <w:rsid w:val="00D45DA6"/>
    <w:rsid w:val="00D4633B"/>
    <w:rsid w:val="00D47F17"/>
    <w:rsid w:val="00D506C8"/>
    <w:rsid w:val="00D52F3D"/>
    <w:rsid w:val="00D5379B"/>
    <w:rsid w:val="00D6464D"/>
    <w:rsid w:val="00D71FF3"/>
    <w:rsid w:val="00D73255"/>
    <w:rsid w:val="00D766BD"/>
    <w:rsid w:val="00D77925"/>
    <w:rsid w:val="00D83682"/>
    <w:rsid w:val="00D86722"/>
    <w:rsid w:val="00D9101C"/>
    <w:rsid w:val="00D932C3"/>
    <w:rsid w:val="00D93FEF"/>
    <w:rsid w:val="00D97F83"/>
    <w:rsid w:val="00DA1202"/>
    <w:rsid w:val="00DB4D64"/>
    <w:rsid w:val="00DB74BE"/>
    <w:rsid w:val="00DC1A68"/>
    <w:rsid w:val="00DC2C14"/>
    <w:rsid w:val="00DD21CE"/>
    <w:rsid w:val="00DD55D6"/>
    <w:rsid w:val="00DE0EC3"/>
    <w:rsid w:val="00DE2B1A"/>
    <w:rsid w:val="00DF5492"/>
    <w:rsid w:val="00E00DAE"/>
    <w:rsid w:val="00E02E67"/>
    <w:rsid w:val="00E02EAF"/>
    <w:rsid w:val="00E050E7"/>
    <w:rsid w:val="00E14215"/>
    <w:rsid w:val="00E14EDD"/>
    <w:rsid w:val="00E1612E"/>
    <w:rsid w:val="00E1625A"/>
    <w:rsid w:val="00E17650"/>
    <w:rsid w:val="00E20228"/>
    <w:rsid w:val="00E21E85"/>
    <w:rsid w:val="00E302F2"/>
    <w:rsid w:val="00E33DAC"/>
    <w:rsid w:val="00E43AB8"/>
    <w:rsid w:val="00E4573B"/>
    <w:rsid w:val="00E500A2"/>
    <w:rsid w:val="00E5092E"/>
    <w:rsid w:val="00E5689B"/>
    <w:rsid w:val="00E60F40"/>
    <w:rsid w:val="00E6597C"/>
    <w:rsid w:val="00E70CF5"/>
    <w:rsid w:val="00E715D2"/>
    <w:rsid w:val="00E74EC2"/>
    <w:rsid w:val="00E82CE6"/>
    <w:rsid w:val="00E8414B"/>
    <w:rsid w:val="00E87D3B"/>
    <w:rsid w:val="00E90094"/>
    <w:rsid w:val="00E9249D"/>
    <w:rsid w:val="00EA0B8F"/>
    <w:rsid w:val="00EA15FB"/>
    <w:rsid w:val="00EA2089"/>
    <w:rsid w:val="00EA67AB"/>
    <w:rsid w:val="00EB52B2"/>
    <w:rsid w:val="00EB610D"/>
    <w:rsid w:val="00EC1A67"/>
    <w:rsid w:val="00EC4131"/>
    <w:rsid w:val="00EC5514"/>
    <w:rsid w:val="00EC7342"/>
    <w:rsid w:val="00ED024E"/>
    <w:rsid w:val="00ED1D5A"/>
    <w:rsid w:val="00EE2451"/>
    <w:rsid w:val="00EE3781"/>
    <w:rsid w:val="00EF1DBD"/>
    <w:rsid w:val="00EF6880"/>
    <w:rsid w:val="00F05C67"/>
    <w:rsid w:val="00F16828"/>
    <w:rsid w:val="00F22296"/>
    <w:rsid w:val="00F22E62"/>
    <w:rsid w:val="00F248DC"/>
    <w:rsid w:val="00F30032"/>
    <w:rsid w:val="00F36ED2"/>
    <w:rsid w:val="00F5652F"/>
    <w:rsid w:val="00F60FE2"/>
    <w:rsid w:val="00F627DF"/>
    <w:rsid w:val="00F73534"/>
    <w:rsid w:val="00F93144"/>
    <w:rsid w:val="00F96208"/>
    <w:rsid w:val="00FA054E"/>
    <w:rsid w:val="00FA08F1"/>
    <w:rsid w:val="00FA55F2"/>
    <w:rsid w:val="00FA6A90"/>
    <w:rsid w:val="00FA6C9C"/>
    <w:rsid w:val="00FA76B9"/>
    <w:rsid w:val="00FB3B04"/>
    <w:rsid w:val="00FB44CF"/>
    <w:rsid w:val="00FB58D4"/>
    <w:rsid w:val="00FB6E76"/>
    <w:rsid w:val="00FC15AE"/>
    <w:rsid w:val="00FC406C"/>
    <w:rsid w:val="00FD01F1"/>
    <w:rsid w:val="00FD4B30"/>
    <w:rsid w:val="00FD748A"/>
    <w:rsid w:val="00FD7602"/>
    <w:rsid w:val="00FD7D04"/>
    <w:rsid w:val="00FE289E"/>
    <w:rsid w:val="00FF2074"/>
    <w:rsid w:val="00FF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AAD7F"/>
  <w15:docId w15:val="{EFC6C552-381C-46E7-8B3F-03DB8E9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BF1"/>
    <w:pPr>
      <w:shd w:val="clear" w:color="auto" w:fill="FFFFFD"/>
    </w:pPr>
    <w:rPr>
      <w:rFonts w:ascii="Arial" w:hAnsi="Arial" w:cs="Arial"/>
      <w:color w:val="427D64"/>
      <w:sz w:val="24"/>
      <w:szCs w:val="24"/>
    </w:rPr>
  </w:style>
  <w:style w:type="paragraph" w:styleId="Heading1">
    <w:name w:val="heading 1"/>
    <w:basedOn w:val="Normal"/>
    <w:next w:val="Normal"/>
    <w:qFormat/>
    <w:rsid w:val="00C37BF1"/>
    <w:pPr>
      <w:keepNext/>
      <w:shd w:val="clear" w:color="auto" w:fill="auto"/>
      <w:outlineLvl w:val="0"/>
    </w:pPr>
    <w:rPr>
      <w:rFonts w:ascii="Times New Roman" w:hAnsi="Times New Roman" w:cs="Times New Roman"/>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C37BF1"/>
    <w:rPr>
      <w:rFonts w:ascii="Arial" w:hAnsi="Arial" w:cs="Arial" w:hint="default"/>
      <w:b/>
      <w:bCs/>
      <w:i w:val="0"/>
      <w:iCs w:val="0"/>
      <w:strike w:val="0"/>
      <w:dstrike w:val="0"/>
      <w:color w:val="0000FF"/>
      <w:sz w:val="24"/>
      <w:szCs w:val="24"/>
      <w:u w:val="none"/>
      <w:effect w:val="none"/>
    </w:rPr>
  </w:style>
  <w:style w:type="paragraph" w:styleId="Title">
    <w:name w:val="Title"/>
    <w:basedOn w:val="Normal"/>
    <w:qFormat/>
    <w:rsid w:val="00C37BF1"/>
    <w:pPr>
      <w:shd w:val="clear" w:color="auto" w:fill="auto"/>
      <w:jc w:val="center"/>
    </w:pPr>
    <w:rPr>
      <w:rFonts w:ascii="Times New Roman" w:hAnsi="Times New Roman" w:cs="Times New Roman"/>
      <w:b/>
      <w:bCs/>
      <w:color w:val="auto"/>
      <w:sz w:val="28"/>
    </w:rPr>
  </w:style>
  <w:style w:type="paragraph" w:styleId="BalloonText">
    <w:name w:val="Balloon Text"/>
    <w:basedOn w:val="Normal"/>
    <w:semiHidden/>
    <w:rsid w:val="00B740EB"/>
    <w:rPr>
      <w:rFonts w:ascii="Tahoma" w:hAnsi="Tahoma" w:cs="Tahoma"/>
      <w:sz w:val="16"/>
      <w:szCs w:val="16"/>
    </w:rPr>
  </w:style>
  <w:style w:type="paragraph" w:styleId="ListParagraph">
    <w:name w:val="List Paragraph"/>
    <w:basedOn w:val="Normal"/>
    <w:uiPriority w:val="34"/>
    <w:qFormat/>
    <w:rsid w:val="004D0B00"/>
    <w:pPr>
      <w:ind w:left="720"/>
      <w:contextualSpacing/>
    </w:pPr>
  </w:style>
  <w:style w:type="character" w:styleId="Hyperlink">
    <w:name w:val="Hyperlink"/>
    <w:basedOn w:val="DefaultParagraphFont"/>
    <w:unhideWhenUsed/>
    <w:rsid w:val="00085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59197">
      <w:bodyDiv w:val="1"/>
      <w:marLeft w:val="0"/>
      <w:marRight w:val="0"/>
      <w:marTop w:val="0"/>
      <w:marBottom w:val="0"/>
      <w:divBdr>
        <w:top w:val="none" w:sz="0" w:space="0" w:color="auto"/>
        <w:left w:val="none" w:sz="0" w:space="0" w:color="auto"/>
        <w:bottom w:val="none" w:sz="0" w:space="0" w:color="auto"/>
        <w:right w:val="none" w:sz="0" w:space="0" w:color="auto"/>
      </w:divBdr>
    </w:div>
    <w:div w:id="537861518">
      <w:bodyDiv w:val="1"/>
      <w:marLeft w:val="0"/>
      <w:marRight w:val="0"/>
      <w:marTop w:val="0"/>
      <w:marBottom w:val="0"/>
      <w:divBdr>
        <w:top w:val="none" w:sz="0" w:space="0" w:color="auto"/>
        <w:left w:val="none" w:sz="0" w:space="0" w:color="auto"/>
        <w:bottom w:val="none" w:sz="0" w:space="0" w:color="auto"/>
        <w:right w:val="none" w:sz="0" w:space="0" w:color="auto"/>
      </w:divBdr>
    </w:div>
    <w:div w:id="704519675">
      <w:bodyDiv w:val="1"/>
      <w:marLeft w:val="0"/>
      <w:marRight w:val="0"/>
      <w:marTop w:val="0"/>
      <w:marBottom w:val="0"/>
      <w:divBdr>
        <w:top w:val="none" w:sz="0" w:space="0" w:color="auto"/>
        <w:left w:val="none" w:sz="0" w:space="0" w:color="auto"/>
        <w:bottom w:val="none" w:sz="0" w:space="0" w:color="auto"/>
        <w:right w:val="none" w:sz="0" w:space="0" w:color="auto"/>
      </w:divBdr>
    </w:div>
    <w:div w:id="17992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8070</Characters>
  <Application>Microsoft Office Word</Application>
  <DocSecurity>0</DocSecurity>
  <Lines>183</Lines>
  <Paragraphs>75</Paragraphs>
  <ScaleCrop>false</ScaleCrop>
  <HeadingPairs>
    <vt:vector size="2" baseType="variant">
      <vt:variant>
        <vt:lpstr>Title</vt:lpstr>
      </vt:variant>
      <vt:variant>
        <vt:i4>1</vt:i4>
      </vt:variant>
    </vt:vector>
  </HeadingPairs>
  <TitlesOfParts>
    <vt:vector size="1" baseType="lpstr">
      <vt:lpstr/>
    </vt:vector>
  </TitlesOfParts>
  <Company>United Way of Aurora</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CollinsD</dc:creator>
  <cp:lastModifiedBy>Deborah Rudel</cp:lastModifiedBy>
  <cp:revision>2</cp:revision>
  <cp:lastPrinted>2025-03-11T20:58:00Z</cp:lastPrinted>
  <dcterms:created xsi:type="dcterms:W3CDTF">2025-05-07T23:18:00Z</dcterms:created>
  <dcterms:modified xsi:type="dcterms:W3CDTF">2025-05-07T23:18:00Z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60e5043e23e45e2c2e51710ae70d0081ca08262bb0404858c493614482d4838d</vt:lpwstr>
  </property>
</Properties>
</file>